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F4" w:rsidRPr="00E337F4" w:rsidRDefault="00E337F4" w:rsidP="006F00E2">
      <w:pPr>
        <w:tabs>
          <w:tab w:val="left" w:pos="9214"/>
        </w:tabs>
        <w:ind w:left="7655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E337F4" w:rsidRPr="00D87EF3" w:rsidRDefault="00E337F4" w:rsidP="006F00E2">
      <w:pPr>
        <w:tabs>
          <w:tab w:val="left" w:pos="9214"/>
        </w:tabs>
        <w:ind w:left="7655"/>
        <w:rPr>
          <w:sz w:val="28"/>
          <w:szCs w:val="28"/>
        </w:rPr>
      </w:pPr>
    </w:p>
    <w:p w:rsidR="00FD7C42" w:rsidRDefault="00FD7C42" w:rsidP="006F00E2">
      <w:pPr>
        <w:tabs>
          <w:tab w:val="left" w:pos="9214"/>
        </w:tabs>
        <w:ind w:left="765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1E350D" w:rsidRDefault="001E350D" w:rsidP="005F5E81">
      <w:pPr>
        <w:ind w:left="7655"/>
        <w:rPr>
          <w:sz w:val="28"/>
          <w:szCs w:val="28"/>
        </w:rPr>
      </w:pPr>
    </w:p>
    <w:p w:rsidR="00FD7C42" w:rsidRDefault="005F5E81" w:rsidP="005F5E81">
      <w:pPr>
        <w:spacing w:after="720"/>
        <w:ind w:left="7655"/>
        <w:rPr>
          <w:sz w:val="28"/>
          <w:szCs w:val="28"/>
        </w:rPr>
      </w:pPr>
      <w:r>
        <w:rPr>
          <w:sz w:val="28"/>
          <w:szCs w:val="28"/>
        </w:rPr>
        <w:t>к Правилам</w:t>
      </w:r>
    </w:p>
    <w:p w:rsidR="0048400C" w:rsidRDefault="0048400C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15207" w:rsidRPr="00B8041F" w:rsidRDefault="0048400C" w:rsidP="00835B0E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F5E81" w:rsidRPr="00C53DED">
        <w:rPr>
          <w:b/>
          <w:sz w:val="28"/>
          <w:szCs w:val="28"/>
        </w:rPr>
        <w:t>Методике</w:t>
      </w:r>
      <w:r w:rsidRPr="00C53DED">
        <w:rPr>
          <w:b/>
          <w:sz w:val="28"/>
          <w:szCs w:val="28"/>
        </w:rPr>
        <w:t xml:space="preserve"> </w:t>
      </w:r>
      <w:bookmarkStart w:id="1" w:name="Par45"/>
      <w:bookmarkEnd w:id="1"/>
      <w:r w:rsidR="005F0680" w:rsidRPr="00C53DED">
        <w:rPr>
          <w:b/>
          <w:sz w:val="28"/>
          <w:szCs w:val="28"/>
        </w:rPr>
        <w:t>определения</w:t>
      </w:r>
      <w:r w:rsidR="005F0680" w:rsidRPr="005F0680">
        <w:rPr>
          <w:b/>
          <w:sz w:val="28"/>
          <w:szCs w:val="28"/>
        </w:rPr>
        <w:t xml:space="preserve"> нормативных затрат</w:t>
      </w:r>
      <w:r w:rsidR="00835B0E">
        <w:rPr>
          <w:b/>
          <w:sz w:val="28"/>
          <w:szCs w:val="28"/>
        </w:rPr>
        <w:t xml:space="preserve"> </w:t>
      </w:r>
      <w:r w:rsidR="005F0680" w:rsidRPr="005F0680">
        <w:rPr>
          <w:b/>
          <w:sz w:val="28"/>
          <w:szCs w:val="28"/>
        </w:rPr>
        <w:t>на обеспечение функций государственных органов Кировской области</w:t>
      </w:r>
      <w:r w:rsidR="00B8041F" w:rsidRPr="00B8041F">
        <w:rPr>
          <w:b/>
          <w:sz w:val="28"/>
          <w:szCs w:val="28"/>
        </w:rPr>
        <w:t>, органа управления Кировского областного территориального фонда обязательного медицинского страхования</w:t>
      </w:r>
      <w:r w:rsidR="00DE1E4E">
        <w:rPr>
          <w:b/>
          <w:sz w:val="28"/>
          <w:szCs w:val="28"/>
        </w:rPr>
        <w:t xml:space="preserve"> (</w:t>
      </w:r>
      <w:r w:rsidR="00B8041F" w:rsidRPr="00B8041F">
        <w:rPr>
          <w:b/>
          <w:sz w:val="28"/>
          <w:szCs w:val="28"/>
        </w:rPr>
        <w:t>включая соответственно территориальные органы и подведомственные казенные учреждения</w:t>
      </w:r>
      <w:r w:rsidR="00DE1E4E">
        <w:rPr>
          <w:b/>
          <w:sz w:val="28"/>
          <w:szCs w:val="28"/>
        </w:rPr>
        <w:t>)</w:t>
      </w:r>
    </w:p>
    <w:p w:rsidR="00E70FFC" w:rsidRPr="00731760" w:rsidRDefault="00AD608A" w:rsidP="00520E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1</w:t>
      </w:r>
      <w:r w:rsidR="007D077B" w:rsidRPr="00731760">
        <w:rPr>
          <w:sz w:val="28"/>
          <w:szCs w:val="28"/>
        </w:rPr>
        <w:t>.</w:t>
      </w:r>
      <w:r w:rsidR="0051176A" w:rsidRPr="00731760">
        <w:rPr>
          <w:sz w:val="28"/>
          <w:szCs w:val="28"/>
        </w:rPr>
        <w:t xml:space="preserve"> </w:t>
      </w:r>
      <w:r w:rsidR="00E70FFC" w:rsidRPr="00731760">
        <w:rPr>
          <w:sz w:val="28"/>
          <w:szCs w:val="28"/>
        </w:rPr>
        <w:t>В пункте 1:</w:t>
      </w:r>
    </w:p>
    <w:p w:rsidR="00E70FFC" w:rsidRPr="00731760" w:rsidRDefault="00AD608A" w:rsidP="00520E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1</w:t>
      </w:r>
      <w:r w:rsidR="00C53DED" w:rsidRPr="00731760">
        <w:rPr>
          <w:sz w:val="28"/>
          <w:szCs w:val="28"/>
        </w:rPr>
        <w:t>.</w:t>
      </w:r>
      <w:r w:rsidR="00E70FFC" w:rsidRPr="00731760">
        <w:rPr>
          <w:sz w:val="28"/>
          <w:szCs w:val="28"/>
        </w:rPr>
        <w:t>1. В подпункте 1.</w:t>
      </w:r>
      <w:r w:rsidRPr="00731760">
        <w:rPr>
          <w:sz w:val="28"/>
          <w:szCs w:val="28"/>
        </w:rPr>
        <w:t>1</w:t>
      </w:r>
      <w:r w:rsidR="00E70FFC" w:rsidRPr="00731760">
        <w:rPr>
          <w:sz w:val="28"/>
          <w:szCs w:val="28"/>
        </w:rPr>
        <w:t>:</w:t>
      </w:r>
    </w:p>
    <w:p w:rsidR="004A59FB" w:rsidRPr="00731760" w:rsidRDefault="00AD608A" w:rsidP="004A59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1.1.1. В абзаце «</w:t>
      </w:r>
      <w:r w:rsidR="004A59FB" w:rsidRPr="00731760">
        <w:rPr>
          <w:sz w:val="28"/>
          <w:szCs w:val="28"/>
        </w:rPr>
        <w:t>P</w:t>
      </w:r>
      <w:r w:rsidR="004A59FB" w:rsidRPr="00731760">
        <w:rPr>
          <w:sz w:val="28"/>
          <w:szCs w:val="28"/>
          <w:vertAlign w:val="subscript"/>
        </w:rPr>
        <w:t>пс</w:t>
      </w:r>
      <w:r w:rsidR="004A59FB" w:rsidRPr="00731760">
        <w:rPr>
          <w:sz w:val="28"/>
          <w:szCs w:val="28"/>
        </w:rPr>
        <w:t xml:space="preserve"> –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</w:t>
      </w:r>
      <w:r w:rsidR="00731760" w:rsidRPr="00731760">
        <w:rPr>
          <w:sz w:val="28"/>
          <w:szCs w:val="28"/>
        </w:rPr>
        <w:t>нным отчетного финансового года</w:t>
      </w:r>
      <w:r w:rsidR="004A59FB" w:rsidRPr="00731760">
        <w:rPr>
          <w:sz w:val="28"/>
          <w:szCs w:val="28"/>
        </w:rPr>
        <w:t>» подпункта 1.1.7 слова «, определяемая по фактическим данным отчетного финансового года» исключить.</w:t>
      </w:r>
    </w:p>
    <w:p w:rsidR="00F772F4" w:rsidRPr="00731760" w:rsidRDefault="00F772F4" w:rsidP="00F772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1.1.2. В абзаце «P</w:t>
      </w:r>
      <w:r w:rsidRPr="00731760">
        <w:rPr>
          <w:sz w:val="28"/>
          <w:szCs w:val="28"/>
          <w:vertAlign w:val="subscript"/>
        </w:rPr>
        <w:t>i пр</w:t>
      </w:r>
      <w:r w:rsidRPr="00731760">
        <w:rPr>
          <w:sz w:val="28"/>
          <w:szCs w:val="28"/>
        </w:rPr>
        <w:t xml:space="preserve"> – цена по i-й иной услуге связи, определяемая по фактическим данным отчетного финансово</w:t>
      </w:r>
      <w:r w:rsidR="00DB36AF" w:rsidRPr="00731760">
        <w:rPr>
          <w:sz w:val="28"/>
          <w:szCs w:val="28"/>
        </w:rPr>
        <w:t>го года» подпункта 1.1.9 слова</w:t>
      </w:r>
      <w:r w:rsidR="00DB36AF" w:rsidRPr="00731760">
        <w:rPr>
          <w:sz w:val="28"/>
          <w:szCs w:val="28"/>
        </w:rPr>
        <w:br/>
      </w:r>
      <w:r w:rsidRPr="00731760">
        <w:rPr>
          <w:sz w:val="28"/>
          <w:szCs w:val="28"/>
        </w:rPr>
        <w:t>«, определяемая по фактическим данным отчетного финансового года» исключить.</w:t>
      </w:r>
    </w:p>
    <w:p w:rsidR="00731760" w:rsidRDefault="00A07765" w:rsidP="00F772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 xml:space="preserve">1.2. </w:t>
      </w:r>
      <w:r w:rsidR="00394288" w:rsidRPr="00731760">
        <w:rPr>
          <w:sz w:val="28"/>
          <w:szCs w:val="28"/>
        </w:rPr>
        <w:t xml:space="preserve">В подпункте </w:t>
      </w:r>
      <w:r w:rsidR="006602D0" w:rsidRPr="00731760">
        <w:rPr>
          <w:sz w:val="28"/>
          <w:szCs w:val="28"/>
        </w:rPr>
        <w:t xml:space="preserve">1.4.1 </w:t>
      </w:r>
      <w:r w:rsidR="006602D0">
        <w:rPr>
          <w:sz w:val="28"/>
          <w:szCs w:val="28"/>
        </w:rPr>
        <w:t xml:space="preserve">подпункта </w:t>
      </w:r>
      <w:r w:rsidR="00394288" w:rsidRPr="00731760">
        <w:rPr>
          <w:sz w:val="28"/>
          <w:szCs w:val="28"/>
        </w:rPr>
        <w:t>1.4</w:t>
      </w:r>
      <w:r w:rsidR="00731760">
        <w:rPr>
          <w:sz w:val="28"/>
          <w:szCs w:val="28"/>
        </w:rPr>
        <w:t>:</w:t>
      </w:r>
    </w:p>
    <w:p w:rsidR="00731760" w:rsidRPr="00731760" w:rsidRDefault="00731760" w:rsidP="007317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</w:t>
      </w:r>
      <w:r w:rsidRPr="00731760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Pr="00731760">
        <w:rPr>
          <w:sz w:val="28"/>
          <w:szCs w:val="28"/>
        </w:rPr>
        <w:t xml:space="preserve"> «Q</w:t>
      </w:r>
      <w:r w:rsidRPr="00731760">
        <w:rPr>
          <w:sz w:val="28"/>
          <w:szCs w:val="28"/>
          <w:vertAlign w:val="subscript"/>
          <w:lang w:val="en-US"/>
        </w:rPr>
        <w:t>i</w:t>
      </w:r>
      <w:r w:rsidRPr="00731760">
        <w:rPr>
          <w:sz w:val="28"/>
          <w:szCs w:val="28"/>
          <w:vertAlign w:val="subscript"/>
        </w:rPr>
        <w:t xml:space="preserve"> рвт предел </w:t>
      </w:r>
      <w:r w:rsidRPr="00731760">
        <w:rPr>
          <w:sz w:val="28"/>
          <w:szCs w:val="28"/>
        </w:rPr>
        <w:t>= Ч</w:t>
      </w:r>
      <w:r w:rsidRPr="00731760">
        <w:rPr>
          <w:sz w:val="28"/>
          <w:szCs w:val="28"/>
          <w:vertAlign w:val="subscript"/>
        </w:rPr>
        <w:t>оп</w:t>
      </w:r>
      <w:r w:rsidRPr="00731760">
        <w:rPr>
          <w:sz w:val="28"/>
          <w:szCs w:val="28"/>
        </w:rPr>
        <w:t xml:space="preserve"> × 0,2</w:t>
      </w:r>
      <w:r w:rsidR="00002683">
        <w:rPr>
          <w:sz w:val="28"/>
          <w:szCs w:val="28"/>
        </w:rPr>
        <w:t>,</w:t>
      </w:r>
      <w:r w:rsidRPr="00731760">
        <w:rPr>
          <w:sz w:val="28"/>
          <w:szCs w:val="28"/>
        </w:rPr>
        <w:t>» слова «</w:t>
      </w:r>
      <w:r w:rsidRPr="00731760">
        <w:rPr>
          <w:sz w:val="28"/>
          <w:szCs w:val="28"/>
          <w:lang w:val="en-US"/>
        </w:rPr>
        <w:t>Q</w:t>
      </w:r>
      <w:r w:rsidRPr="00731760">
        <w:rPr>
          <w:sz w:val="28"/>
          <w:szCs w:val="28"/>
          <w:vertAlign w:val="subscript"/>
          <w:lang w:val="en-US"/>
        </w:rPr>
        <w:t>i</w:t>
      </w:r>
      <w:r w:rsidRPr="00731760">
        <w:rPr>
          <w:sz w:val="28"/>
          <w:szCs w:val="28"/>
          <w:vertAlign w:val="subscript"/>
        </w:rPr>
        <w:t xml:space="preserve"> рвт предел</w:t>
      </w:r>
      <w:r w:rsidRPr="00731760">
        <w:rPr>
          <w:sz w:val="28"/>
          <w:szCs w:val="28"/>
        </w:rPr>
        <w:t>» заменить словами «</w:t>
      </w:r>
      <w:r w:rsidRPr="00731760">
        <w:rPr>
          <w:sz w:val="28"/>
          <w:szCs w:val="28"/>
          <w:lang w:val="en-US"/>
        </w:rPr>
        <w:t>Q</w:t>
      </w:r>
      <w:r w:rsidRPr="00731760">
        <w:rPr>
          <w:sz w:val="28"/>
          <w:szCs w:val="28"/>
          <w:vertAlign w:val="subscript"/>
          <w:lang w:val="en-US"/>
        </w:rPr>
        <w:t>i</w:t>
      </w:r>
      <w:r w:rsidRPr="00731760">
        <w:rPr>
          <w:sz w:val="28"/>
          <w:szCs w:val="28"/>
          <w:vertAlign w:val="subscript"/>
        </w:rPr>
        <w:t xml:space="preserve"> рст предел</w:t>
      </w:r>
      <w:r w:rsidRPr="00731760">
        <w:rPr>
          <w:sz w:val="28"/>
          <w:szCs w:val="28"/>
        </w:rPr>
        <w:t>».</w:t>
      </w:r>
    </w:p>
    <w:p w:rsidR="00A07765" w:rsidRPr="00731760" w:rsidRDefault="00731760" w:rsidP="00F772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</w:t>
      </w:r>
      <w:r w:rsidR="00394288" w:rsidRPr="00731760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</w:t>
      </w:r>
      <w:r w:rsidR="00394288" w:rsidRPr="00731760">
        <w:rPr>
          <w:sz w:val="28"/>
          <w:szCs w:val="28"/>
        </w:rPr>
        <w:t xml:space="preserve"> </w:t>
      </w:r>
      <w:r w:rsidR="009A7974" w:rsidRPr="00731760">
        <w:rPr>
          <w:sz w:val="28"/>
          <w:szCs w:val="28"/>
        </w:rPr>
        <w:t>«Q</w:t>
      </w:r>
      <w:r w:rsidR="009A7974" w:rsidRPr="00731760">
        <w:rPr>
          <w:sz w:val="28"/>
          <w:szCs w:val="28"/>
          <w:vertAlign w:val="subscript"/>
          <w:lang w:val="en-US"/>
        </w:rPr>
        <w:t>i</w:t>
      </w:r>
      <w:r w:rsidR="009A7974" w:rsidRPr="00731760">
        <w:rPr>
          <w:sz w:val="28"/>
          <w:szCs w:val="28"/>
          <w:vertAlign w:val="subscript"/>
        </w:rPr>
        <w:t xml:space="preserve"> рвт предел </w:t>
      </w:r>
      <w:r w:rsidR="009A7974" w:rsidRPr="00731760">
        <w:rPr>
          <w:sz w:val="28"/>
          <w:szCs w:val="28"/>
        </w:rPr>
        <w:t>= Ч</w:t>
      </w:r>
      <w:r w:rsidR="009A7974" w:rsidRPr="00731760">
        <w:rPr>
          <w:sz w:val="28"/>
          <w:szCs w:val="28"/>
          <w:vertAlign w:val="subscript"/>
        </w:rPr>
        <w:t>оп</w:t>
      </w:r>
      <w:r w:rsidR="009A7974" w:rsidRPr="00731760">
        <w:rPr>
          <w:sz w:val="28"/>
          <w:szCs w:val="28"/>
        </w:rPr>
        <w:t xml:space="preserve"> × 1</w:t>
      </w:r>
      <w:r w:rsidR="000A306C">
        <w:rPr>
          <w:sz w:val="28"/>
          <w:szCs w:val="28"/>
        </w:rPr>
        <w:t>, где:</w:t>
      </w:r>
      <w:r w:rsidR="009A7974" w:rsidRPr="00731760">
        <w:rPr>
          <w:sz w:val="28"/>
          <w:szCs w:val="28"/>
        </w:rPr>
        <w:t xml:space="preserve">» </w:t>
      </w:r>
      <w:r w:rsidR="00394288" w:rsidRPr="00731760">
        <w:rPr>
          <w:sz w:val="28"/>
          <w:szCs w:val="28"/>
        </w:rPr>
        <w:t xml:space="preserve">слова </w:t>
      </w:r>
      <w:r w:rsidR="006D284D" w:rsidRPr="00731760">
        <w:rPr>
          <w:sz w:val="28"/>
          <w:szCs w:val="28"/>
        </w:rPr>
        <w:t>«</w:t>
      </w:r>
      <w:r w:rsidR="007C45B9" w:rsidRPr="00731760">
        <w:rPr>
          <w:sz w:val="28"/>
          <w:szCs w:val="28"/>
          <w:lang w:val="en-US"/>
        </w:rPr>
        <w:t>Q</w:t>
      </w:r>
      <w:r w:rsidR="007C45B9" w:rsidRPr="00731760">
        <w:rPr>
          <w:sz w:val="28"/>
          <w:szCs w:val="28"/>
          <w:vertAlign w:val="subscript"/>
          <w:lang w:val="en-US"/>
        </w:rPr>
        <w:t>i</w:t>
      </w:r>
      <w:r w:rsidR="007C45B9" w:rsidRPr="00731760">
        <w:rPr>
          <w:sz w:val="28"/>
          <w:szCs w:val="28"/>
          <w:vertAlign w:val="subscript"/>
        </w:rPr>
        <w:t xml:space="preserve"> р</w:t>
      </w:r>
      <w:r w:rsidR="00D308CD" w:rsidRPr="00731760">
        <w:rPr>
          <w:sz w:val="28"/>
          <w:szCs w:val="28"/>
          <w:vertAlign w:val="subscript"/>
        </w:rPr>
        <w:t>в</w:t>
      </w:r>
      <w:r w:rsidR="007C45B9" w:rsidRPr="00731760">
        <w:rPr>
          <w:sz w:val="28"/>
          <w:szCs w:val="28"/>
          <w:vertAlign w:val="subscript"/>
        </w:rPr>
        <w:t>т предел</w:t>
      </w:r>
      <w:r w:rsidR="007C45B9" w:rsidRPr="00731760">
        <w:rPr>
          <w:sz w:val="28"/>
          <w:szCs w:val="28"/>
        </w:rPr>
        <w:t>»</w:t>
      </w:r>
      <w:r w:rsidR="006D284D" w:rsidRPr="00731760">
        <w:rPr>
          <w:sz w:val="28"/>
          <w:szCs w:val="28"/>
        </w:rPr>
        <w:t xml:space="preserve"> заменить словами</w:t>
      </w:r>
      <w:r w:rsidR="007C45B9" w:rsidRPr="00731760">
        <w:rPr>
          <w:sz w:val="28"/>
          <w:szCs w:val="28"/>
        </w:rPr>
        <w:t xml:space="preserve"> «</w:t>
      </w:r>
      <w:r w:rsidR="007C45B9" w:rsidRPr="00731760">
        <w:rPr>
          <w:sz w:val="28"/>
          <w:szCs w:val="28"/>
          <w:lang w:val="en-US"/>
        </w:rPr>
        <w:t>Q</w:t>
      </w:r>
      <w:r w:rsidR="007C45B9" w:rsidRPr="00731760">
        <w:rPr>
          <w:sz w:val="28"/>
          <w:szCs w:val="28"/>
          <w:vertAlign w:val="subscript"/>
          <w:lang w:val="en-US"/>
        </w:rPr>
        <w:t>i</w:t>
      </w:r>
      <w:r w:rsidR="007C45B9" w:rsidRPr="00731760">
        <w:rPr>
          <w:sz w:val="28"/>
          <w:szCs w:val="28"/>
          <w:vertAlign w:val="subscript"/>
        </w:rPr>
        <w:t xml:space="preserve"> рст предел</w:t>
      </w:r>
      <w:r w:rsidR="006D284D" w:rsidRPr="00731760">
        <w:rPr>
          <w:sz w:val="28"/>
          <w:szCs w:val="28"/>
        </w:rPr>
        <w:t>».</w:t>
      </w:r>
    </w:p>
    <w:p w:rsidR="00F772F4" w:rsidRPr="00731760" w:rsidRDefault="003D188B" w:rsidP="00F772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1.</w:t>
      </w:r>
      <w:r w:rsidR="00A07765" w:rsidRPr="00731760">
        <w:rPr>
          <w:sz w:val="28"/>
          <w:szCs w:val="28"/>
        </w:rPr>
        <w:t>3</w:t>
      </w:r>
      <w:r w:rsidRPr="00731760">
        <w:rPr>
          <w:sz w:val="28"/>
          <w:szCs w:val="28"/>
        </w:rPr>
        <w:t xml:space="preserve">. В </w:t>
      </w:r>
      <w:r w:rsidR="00F772F4" w:rsidRPr="00731760">
        <w:rPr>
          <w:sz w:val="28"/>
          <w:szCs w:val="28"/>
        </w:rPr>
        <w:t>абзаце «Q</w:t>
      </w:r>
      <w:r w:rsidR="00F772F4" w:rsidRPr="00731760">
        <w:rPr>
          <w:sz w:val="28"/>
          <w:szCs w:val="28"/>
          <w:vertAlign w:val="subscript"/>
        </w:rPr>
        <w:t>i двт</w:t>
      </w:r>
      <w:r w:rsidR="00F772F4" w:rsidRPr="00731760">
        <w:rPr>
          <w:sz w:val="28"/>
          <w:szCs w:val="28"/>
        </w:rPr>
        <w:t xml:space="preserve"> – количество i-х запасных частей для вычислительной техники, которое определяется по средним фактическим данным за 3 предыдущих финансов</w:t>
      </w:r>
      <w:r w:rsidR="00DB36AF" w:rsidRPr="00731760">
        <w:rPr>
          <w:sz w:val="28"/>
          <w:szCs w:val="28"/>
        </w:rPr>
        <w:t xml:space="preserve">ых года;» подпункта 1.5.3 </w:t>
      </w:r>
      <w:r w:rsidR="002902D9" w:rsidRPr="00731760">
        <w:rPr>
          <w:sz w:val="28"/>
          <w:szCs w:val="28"/>
        </w:rPr>
        <w:t>подпункт</w:t>
      </w:r>
      <w:r w:rsidR="002902D9">
        <w:rPr>
          <w:sz w:val="28"/>
          <w:szCs w:val="28"/>
        </w:rPr>
        <w:t>а 1.5</w:t>
      </w:r>
      <w:r w:rsidR="002902D9" w:rsidRPr="00731760">
        <w:rPr>
          <w:sz w:val="28"/>
          <w:szCs w:val="28"/>
        </w:rPr>
        <w:t xml:space="preserve"> </w:t>
      </w:r>
      <w:r w:rsidR="00DB36AF" w:rsidRPr="00731760">
        <w:rPr>
          <w:sz w:val="28"/>
          <w:szCs w:val="28"/>
        </w:rPr>
        <w:lastRenderedPageBreak/>
        <w:t>слова</w:t>
      </w:r>
      <w:r w:rsidR="002902D9">
        <w:rPr>
          <w:sz w:val="28"/>
          <w:szCs w:val="28"/>
        </w:rPr>
        <w:t xml:space="preserve"> </w:t>
      </w:r>
      <w:r w:rsidR="00F772F4" w:rsidRPr="00731760">
        <w:rPr>
          <w:sz w:val="28"/>
          <w:szCs w:val="28"/>
        </w:rPr>
        <w:t xml:space="preserve">«, которое определяется по средним фактическим данным </w:t>
      </w:r>
      <w:r w:rsidR="006602D0">
        <w:rPr>
          <w:sz w:val="28"/>
          <w:szCs w:val="28"/>
        </w:rPr>
        <w:t xml:space="preserve">                     </w:t>
      </w:r>
      <w:r w:rsidR="00F772F4" w:rsidRPr="00731760">
        <w:rPr>
          <w:sz w:val="28"/>
          <w:szCs w:val="28"/>
        </w:rPr>
        <w:t>за 3 предыдущих финансовых года» исключить.</w:t>
      </w:r>
    </w:p>
    <w:p w:rsidR="002E408D" w:rsidRPr="00731760" w:rsidRDefault="002E408D" w:rsidP="00F772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2. В пункте 2:</w:t>
      </w:r>
    </w:p>
    <w:p w:rsidR="002E408D" w:rsidRPr="00731760" w:rsidRDefault="002E408D" w:rsidP="00F772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2.1. В подпункте 2.6:</w:t>
      </w:r>
    </w:p>
    <w:p w:rsidR="002E408D" w:rsidRPr="00731760" w:rsidRDefault="002E408D" w:rsidP="002E40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2.1.1. В абзаце «P</w:t>
      </w:r>
      <w:r w:rsidRPr="00731760">
        <w:rPr>
          <w:sz w:val="28"/>
          <w:szCs w:val="28"/>
          <w:vertAlign w:val="subscript"/>
        </w:rPr>
        <w:t>тортс</w:t>
      </w:r>
      <w:r w:rsidRPr="00731760">
        <w:rPr>
          <w:sz w:val="28"/>
          <w:szCs w:val="28"/>
        </w:rPr>
        <w:t xml:space="preserve"> – стоимость технического обслуживания и ремонта i-го транспортного средства, которая определяется по средним фактическим данным за три предыдущих финансовых года» подпункта 2.6.3 слова «, которая определяется по средним фактическим данным за три предыдущих финансовых года» исключить.</w:t>
      </w:r>
    </w:p>
    <w:p w:rsidR="002E408D" w:rsidRPr="00731760" w:rsidRDefault="002E408D" w:rsidP="002E40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2.1.2. Подпункт 2.6.4 изложить в следующей редакции:</w:t>
      </w:r>
    </w:p>
    <w:p w:rsidR="002E408D" w:rsidRPr="00731760" w:rsidRDefault="002E408D" w:rsidP="007802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 xml:space="preserve">«2.6.4. Затраты на техническое обслуживание и регламентно-профилактический ремонт бытового оборудования </w:t>
      </w:r>
      <w:r w:rsidR="0030526C" w:rsidRPr="00731760">
        <w:rPr>
          <w:sz w:val="28"/>
          <w:szCs w:val="28"/>
        </w:rPr>
        <w:t>(З</w:t>
      </w:r>
      <w:r w:rsidR="0030526C" w:rsidRPr="00731760">
        <w:rPr>
          <w:sz w:val="28"/>
          <w:szCs w:val="28"/>
          <w:vertAlign w:val="subscript"/>
        </w:rPr>
        <w:t>бо</w:t>
      </w:r>
      <w:r w:rsidR="0030526C" w:rsidRPr="00731760">
        <w:rPr>
          <w:sz w:val="28"/>
          <w:szCs w:val="28"/>
        </w:rPr>
        <w:t>)</w:t>
      </w:r>
      <w:r w:rsidR="00DB36AF" w:rsidRPr="00731760">
        <w:rPr>
          <w:sz w:val="28"/>
          <w:szCs w:val="28"/>
        </w:rPr>
        <w:t>, определяемые</w:t>
      </w:r>
      <w:r w:rsidR="00DB36AF" w:rsidRPr="00731760">
        <w:rPr>
          <w:sz w:val="28"/>
          <w:szCs w:val="28"/>
        </w:rPr>
        <w:br/>
      </w:r>
      <w:r w:rsidRPr="00731760">
        <w:rPr>
          <w:sz w:val="28"/>
          <w:szCs w:val="28"/>
        </w:rPr>
        <w:t>по формуле:</w:t>
      </w:r>
    </w:p>
    <w:p w:rsidR="004F0F72" w:rsidRPr="00731760" w:rsidRDefault="004F0F72" w:rsidP="0030526C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31760">
        <w:rPr>
          <w:noProof/>
          <w:sz w:val="28"/>
          <w:szCs w:val="28"/>
        </w:rPr>
        <w:drawing>
          <wp:inline distT="0" distB="0" distL="0" distR="0">
            <wp:extent cx="1966087" cy="591566"/>
            <wp:effectExtent l="0" t="0" r="0" b="0"/>
            <wp:docPr id="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87" cy="591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F72" w:rsidRPr="00731760" w:rsidRDefault="0030526C" w:rsidP="00D04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Q</w:t>
      </w:r>
      <w:r w:rsidRPr="00731760">
        <w:rPr>
          <w:sz w:val="28"/>
          <w:szCs w:val="28"/>
          <w:vertAlign w:val="subscript"/>
        </w:rPr>
        <w:t>i бо</w:t>
      </w:r>
      <w:r w:rsidRPr="00731760">
        <w:rPr>
          <w:sz w:val="28"/>
          <w:szCs w:val="28"/>
        </w:rPr>
        <w:t xml:space="preserve"> –</w:t>
      </w:r>
      <w:r w:rsidR="004F0F72" w:rsidRPr="00731760">
        <w:rPr>
          <w:sz w:val="28"/>
          <w:szCs w:val="28"/>
        </w:rPr>
        <w:t xml:space="preserve"> количество i-го бытового оборудования;</w:t>
      </w:r>
    </w:p>
    <w:p w:rsidR="004F0F72" w:rsidRPr="00731760" w:rsidRDefault="0030526C" w:rsidP="00D04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P</w:t>
      </w:r>
      <w:r w:rsidRPr="00731760">
        <w:rPr>
          <w:sz w:val="28"/>
          <w:szCs w:val="28"/>
          <w:vertAlign w:val="subscript"/>
        </w:rPr>
        <w:t>i</w:t>
      </w:r>
      <w:r w:rsidR="003D188B" w:rsidRPr="00731760">
        <w:rPr>
          <w:sz w:val="28"/>
          <w:szCs w:val="28"/>
          <w:vertAlign w:val="subscript"/>
        </w:rPr>
        <w:t xml:space="preserve"> </w:t>
      </w:r>
      <w:r w:rsidRPr="00731760">
        <w:rPr>
          <w:sz w:val="28"/>
          <w:szCs w:val="28"/>
          <w:vertAlign w:val="subscript"/>
        </w:rPr>
        <w:t>бо</w:t>
      </w:r>
      <w:r w:rsidR="00432417" w:rsidRPr="00731760">
        <w:rPr>
          <w:sz w:val="28"/>
          <w:szCs w:val="28"/>
        </w:rPr>
        <w:t xml:space="preserve"> –</w:t>
      </w:r>
      <w:r w:rsidR="004F0F72" w:rsidRPr="00731760">
        <w:rPr>
          <w:sz w:val="28"/>
          <w:szCs w:val="28"/>
        </w:rPr>
        <w:t xml:space="preserve"> цена технического обслуживания и регламентно-профилактиче</w:t>
      </w:r>
      <w:r w:rsidR="00DB36AF" w:rsidRPr="00731760">
        <w:rPr>
          <w:sz w:val="28"/>
          <w:szCs w:val="28"/>
        </w:rPr>
        <w:t>-</w:t>
      </w:r>
      <w:r w:rsidR="004F0F72" w:rsidRPr="00731760">
        <w:rPr>
          <w:sz w:val="28"/>
          <w:szCs w:val="28"/>
        </w:rPr>
        <w:t>ского ремо</w:t>
      </w:r>
      <w:r w:rsidR="00432417" w:rsidRPr="00731760">
        <w:rPr>
          <w:sz w:val="28"/>
          <w:szCs w:val="28"/>
        </w:rPr>
        <w:t>нта</w:t>
      </w:r>
      <w:r w:rsidR="00C31826" w:rsidRPr="00731760">
        <w:rPr>
          <w:sz w:val="28"/>
          <w:szCs w:val="28"/>
        </w:rPr>
        <w:t xml:space="preserve"> 1 единицы</w:t>
      </w:r>
      <w:r w:rsidR="00432417" w:rsidRPr="00731760">
        <w:rPr>
          <w:sz w:val="28"/>
          <w:szCs w:val="28"/>
        </w:rPr>
        <w:t xml:space="preserve"> i-го бытового оборудования</w:t>
      </w:r>
      <w:r w:rsidR="00C31826" w:rsidRPr="00731760">
        <w:rPr>
          <w:sz w:val="28"/>
          <w:szCs w:val="28"/>
        </w:rPr>
        <w:t xml:space="preserve"> в год</w:t>
      </w:r>
      <w:r w:rsidR="00432417" w:rsidRPr="00731760">
        <w:rPr>
          <w:sz w:val="28"/>
          <w:szCs w:val="28"/>
        </w:rPr>
        <w:t>».</w:t>
      </w:r>
    </w:p>
    <w:p w:rsidR="006B0928" w:rsidRDefault="00AC3A8D" w:rsidP="00AC3A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2.</w:t>
      </w:r>
      <w:r w:rsidR="006B0928">
        <w:rPr>
          <w:sz w:val="28"/>
          <w:szCs w:val="28"/>
        </w:rPr>
        <w:t>2</w:t>
      </w:r>
      <w:r w:rsidRPr="00731760">
        <w:rPr>
          <w:sz w:val="28"/>
          <w:szCs w:val="28"/>
        </w:rPr>
        <w:t>.</w:t>
      </w:r>
      <w:r w:rsidR="006B0928">
        <w:rPr>
          <w:sz w:val="28"/>
          <w:szCs w:val="28"/>
        </w:rPr>
        <w:t xml:space="preserve"> В подпункте 2.7:</w:t>
      </w:r>
    </w:p>
    <w:p w:rsidR="00AC3A8D" w:rsidRPr="00731760" w:rsidRDefault="006B0928" w:rsidP="00AC3A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AC3A8D" w:rsidRPr="00731760">
        <w:rPr>
          <w:sz w:val="28"/>
          <w:szCs w:val="28"/>
        </w:rPr>
        <w:t xml:space="preserve"> Подпункт 2.7.1.2 </w:t>
      </w:r>
      <w:r w:rsidR="00EF41BB">
        <w:rPr>
          <w:sz w:val="28"/>
          <w:szCs w:val="28"/>
        </w:rPr>
        <w:t xml:space="preserve">подпункта 2.7.1 </w:t>
      </w:r>
      <w:r w:rsidR="00AC3A8D" w:rsidRPr="00731760">
        <w:rPr>
          <w:sz w:val="28"/>
          <w:szCs w:val="28"/>
        </w:rPr>
        <w:t>изложить в следующей редакции:</w:t>
      </w:r>
    </w:p>
    <w:p w:rsidR="00AC3A8D" w:rsidRPr="00731760" w:rsidRDefault="00AC3A8D" w:rsidP="00AC3A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«2.7.1.2.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Pr="00731760">
        <w:rPr>
          <w:sz w:val="28"/>
          <w:szCs w:val="28"/>
          <w:vertAlign w:val="subscript"/>
        </w:rPr>
        <w:t>иу</w:t>
      </w:r>
      <w:r w:rsidRPr="00731760">
        <w:rPr>
          <w:sz w:val="28"/>
          <w:szCs w:val="28"/>
        </w:rPr>
        <w:t>), определяемые по формуле:</w:t>
      </w:r>
    </w:p>
    <w:p w:rsidR="00AC3A8D" w:rsidRPr="00731760" w:rsidRDefault="00AC3A8D" w:rsidP="00AC3A8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31760">
        <w:rPr>
          <w:noProof/>
          <w:position w:val="-33"/>
          <w:sz w:val="28"/>
          <w:szCs w:val="28"/>
        </w:rPr>
        <w:drawing>
          <wp:inline distT="0" distB="0" distL="0" distR="0">
            <wp:extent cx="1478915" cy="596265"/>
            <wp:effectExtent l="0" t="0" r="0" b="0"/>
            <wp:docPr id="4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A8D" w:rsidRPr="00731760" w:rsidRDefault="00AC3A8D" w:rsidP="00D04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P</w:t>
      </w:r>
      <w:r w:rsidRPr="00731760">
        <w:rPr>
          <w:sz w:val="28"/>
          <w:szCs w:val="28"/>
          <w:vertAlign w:val="subscript"/>
        </w:rPr>
        <w:t>i иу</w:t>
      </w:r>
      <w:r w:rsidRPr="00731760">
        <w:rPr>
          <w:sz w:val="28"/>
          <w:szCs w:val="28"/>
        </w:rPr>
        <w:t xml:space="preserve"> – цена i-й информационной услуги».</w:t>
      </w:r>
    </w:p>
    <w:p w:rsidR="00AC3A8D" w:rsidRPr="00731760" w:rsidRDefault="00686529" w:rsidP="006865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2.</w:t>
      </w:r>
      <w:r w:rsidR="00EF41BB">
        <w:rPr>
          <w:sz w:val="28"/>
          <w:szCs w:val="28"/>
        </w:rPr>
        <w:t>2</w:t>
      </w:r>
      <w:r w:rsidRPr="00731760">
        <w:rPr>
          <w:sz w:val="28"/>
          <w:szCs w:val="28"/>
        </w:rPr>
        <w:t>.</w:t>
      </w:r>
      <w:r w:rsidR="00EF41BB">
        <w:rPr>
          <w:sz w:val="28"/>
          <w:szCs w:val="28"/>
        </w:rPr>
        <w:t>2</w:t>
      </w:r>
      <w:r w:rsidRPr="00731760">
        <w:rPr>
          <w:sz w:val="28"/>
          <w:szCs w:val="28"/>
        </w:rPr>
        <w:t>. Подпункт 2.7.7 изложить в следующей редакции:</w:t>
      </w:r>
    </w:p>
    <w:p w:rsidR="00686529" w:rsidRPr="00731760" w:rsidRDefault="00686529" w:rsidP="00D04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lastRenderedPageBreak/>
        <w:t>«2.7.7. Затраты на оплату услуг вневедомственной охраны</w:t>
      </w:r>
      <w:r w:rsidR="00D04A6C" w:rsidRPr="00731760">
        <w:rPr>
          <w:sz w:val="28"/>
          <w:szCs w:val="28"/>
        </w:rPr>
        <w:t xml:space="preserve"> (З</w:t>
      </w:r>
      <w:r w:rsidR="00D04A6C" w:rsidRPr="00731760">
        <w:rPr>
          <w:sz w:val="28"/>
          <w:szCs w:val="28"/>
          <w:vertAlign w:val="subscript"/>
        </w:rPr>
        <w:t>вно</w:t>
      </w:r>
      <w:r w:rsidR="00D04A6C" w:rsidRPr="00731760">
        <w:rPr>
          <w:sz w:val="28"/>
          <w:szCs w:val="28"/>
        </w:rPr>
        <w:t>)</w:t>
      </w:r>
      <w:r w:rsidRPr="00731760">
        <w:rPr>
          <w:sz w:val="28"/>
          <w:szCs w:val="28"/>
        </w:rPr>
        <w:t>, определяемые по формуле:</w:t>
      </w:r>
    </w:p>
    <w:p w:rsidR="00D04A6C" w:rsidRPr="00731760" w:rsidRDefault="00D04A6C" w:rsidP="00D04A6C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31760">
        <w:rPr>
          <w:noProof/>
          <w:position w:val="-33"/>
          <w:sz w:val="28"/>
          <w:szCs w:val="28"/>
        </w:rPr>
        <w:drawing>
          <wp:inline distT="0" distB="0" distL="0" distR="0">
            <wp:extent cx="2186305" cy="596265"/>
            <wp:effectExtent l="0" t="0" r="4445" b="0"/>
            <wp:docPr id="4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A6C" w:rsidRPr="00731760" w:rsidRDefault="00D04A6C" w:rsidP="00D04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Q</w:t>
      </w:r>
      <w:r w:rsidRPr="00731760">
        <w:rPr>
          <w:sz w:val="28"/>
          <w:szCs w:val="28"/>
          <w:vertAlign w:val="subscript"/>
        </w:rPr>
        <w:t>i вно</w:t>
      </w:r>
      <w:r w:rsidRPr="00731760">
        <w:rPr>
          <w:sz w:val="28"/>
          <w:szCs w:val="28"/>
        </w:rPr>
        <w:t xml:space="preserve"> – количество i-х объектов, подлежащих вневедомственной охране;</w:t>
      </w:r>
    </w:p>
    <w:p w:rsidR="00D04A6C" w:rsidRPr="00731760" w:rsidRDefault="00D04A6C" w:rsidP="000340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P</w:t>
      </w:r>
      <w:r w:rsidRPr="00731760">
        <w:rPr>
          <w:sz w:val="28"/>
          <w:szCs w:val="28"/>
          <w:vertAlign w:val="subscript"/>
        </w:rPr>
        <w:t>i вно</w:t>
      </w:r>
      <w:r w:rsidRPr="00731760">
        <w:rPr>
          <w:sz w:val="28"/>
          <w:szCs w:val="28"/>
        </w:rPr>
        <w:t xml:space="preserve"> – цена </w:t>
      </w:r>
      <w:r w:rsidR="00E96821">
        <w:rPr>
          <w:sz w:val="28"/>
          <w:szCs w:val="28"/>
        </w:rPr>
        <w:t xml:space="preserve">1 </w:t>
      </w:r>
      <w:r w:rsidRPr="00731760">
        <w:rPr>
          <w:sz w:val="28"/>
          <w:szCs w:val="28"/>
        </w:rPr>
        <w:t>услуги вневедомственной охраны i-го объекта».</w:t>
      </w:r>
    </w:p>
    <w:p w:rsidR="00E6595A" w:rsidRPr="00731760" w:rsidRDefault="00EF41BB" w:rsidP="00E659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7317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6595A" w:rsidRPr="00731760">
        <w:rPr>
          <w:sz w:val="28"/>
          <w:szCs w:val="28"/>
        </w:rPr>
        <w:t xml:space="preserve">Подпункт 2.9.5 </w:t>
      </w:r>
      <w:r>
        <w:rPr>
          <w:sz w:val="28"/>
          <w:szCs w:val="28"/>
        </w:rPr>
        <w:t xml:space="preserve">подпункта 2.9 </w:t>
      </w:r>
      <w:r w:rsidR="00E6595A" w:rsidRPr="00731760">
        <w:rPr>
          <w:sz w:val="28"/>
          <w:szCs w:val="28"/>
        </w:rPr>
        <w:t>изложить в следующей редакции:</w:t>
      </w:r>
    </w:p>
    <w:p w:rsidR="00E6595A" w:rsidRPr="00731760" w:rsidRDefault="00E6595A" w:rsidP="00BA2B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«2.9.5. Затраты на приобретение запасных частей для транспортных средств (З</w:t>
      </w:r>
      <w:r w:rsidRPr="00731760">
        <w:rPr>
          <w:sz w:val="28"/>
          <w:szCs w:val="28"/>
          <w:vertAlign w:val="subscript"/>
        </w:rPr>
        <w:t>зпа</w:t>
      </w:r>
      <w:r w:rsidRPr="00731760">
        <w:rPr>
          <w:sz w:val="28"/>
          <w:szCs w:val="28"/>
        </w:rPr>
        <w:t>), определяемые по формуле:</w:t>
      </w:r>
    </w:p>
    <w:p w:rsidR="00D04A6C" w:rsidRPr="00731760" w:rsidRDefault="00D04A6C" w:rsidP="00BA2BF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31760">
        <w:rPr>
          <w:noProof/>
          <w:position w:val="-33"/>
          <w:sz w:val="28"/>
          <w:szCs w:val="28"/>
        </w:rPr>
        <w:drawing>
          <wp:inline distT="0" distB="0" distL="0" distR="0">
            <wp:extent cx="2146935" cy="596265"/>
            <wp:effectExtent l="0" t="0" r="5715" b="0"/>
            <wp:docPr id="5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A6C" w:rsidRPr="00731760" w:rsidRDefault="00D04A6C" w:rsidP="00BA2BF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Q</w:t>
      </w:r>
      <w:r w:rsidRPr="00731760">
        <w:rPr>
          <w:sz w:val="28"/>
          <w:szCs w:val="28"/>
          <w:vertAlign w:val="subscript"/>
        </w:rPr>
        <w:t>i</w:t>
      </w:r>
      <w:r w:rsidR="006602D0">
        <w:rPr>
          <w:sz w:val="28"/>
          <w:szCs w:val="28"/>
          <w:vertAlign w:val="subscript"/>
        </w:rPr>
        <w:t xml:space="preserve"> </w:t>
      </w:r>
      <w:r w:rsidRPr="00731760">
        <w:rPr>
          <w:sz w:val="28"/>
          <w:szCs w:val="28"/>
          <w:vertAlign w:val="subscript"/>
        </w:rPr>
        <w:t>зпа</w:t>
      </w:r>
      <w:r w:rsidRPr="00731760">
        <w:rPr>
          <w:sz w:val="28"/>
          <w:szCs w:val="28"/>
        </w:rPr>
        <w:t xml:space="preserve"> </w:t>
      </w:r>
      <w:r w:rsidR="00BA2BFB" w:rsidRPr="00731760">
        <w:rPr>
          <w:sz w:val="28"/>
          <w:szCs w:val="28"/>
        </w:rPr>
        <w:t>–</w:t>
      </w:r>
      <w:r w:rsidRPr="00731760">
        <w:rPr>
          <w:sz w:val="28"/>
          <w:szCs w:val="28"/>
        </w:rPr>
        <w:t xml:space="preserve"> количество i-х запасных частей для каждого транспортного средства;</w:t>
      </w:r>
    </w:p>
    <w:p w:rsidR="00D04A6C" w:rsidRPr="00731760" w:rsidRDefault="00D04A6C" w:rsidP="005A2D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31760">
        <w:rPr>
          <w:sz w:val="28"/>
          <w:szCs w:val="28"/>
        </w:rPr>
        <w:t>P</w:t>
      </w:r>
      <w:r w:rsidRPr="00731760">
        <w:rPr>
          <w:sz w:val="28"/>
          <w:szCs w:val="28"/>
          <w:vertAlign w:val="subscript"/>
        </w:rPr>
        <w:t>i зпа</w:t>
      </w:r>
      <w:r w:rsidRPr="00731760">
        <w:rPr>
          <w:sz w:val="28"/>
          <w:szCs w:val="28"/>
        </w:rPr>
        <w:t xml:space="preserve"> </w:t>
      </w:r>
      <w:r w:rsidR="00BA2BFB" w:rsidRPr="00731760">
        <w:rPr>
          <w:sz w:val="28"/>
          <w:szCs w:val="28"/>
        </w:rPr>
        <w:t>–</w:t>
      </w:r>
      <w:r w:rsidRPr="00731760">
        <w:rPr>
          <w:sz w:val="28"/>
          <w:szCs w:val="28"/>
        </w:rPr>
        <w:t xml:space="preserve"> цена </w:t>
      </w:r>
      <w:r w:rsidR="00BA2BFB" w:rsidRPr="00731760">
        <w:rPr>
          <w:sz w:val="28"/>
          <w:szCs w:val="28"/>
        </w:rPr>
        <w:t>1</w:t>
      </w:r>
      <w:r w:rsidRPr="00731760">
        <w:rPr>
          <w:sz w:val="28"/>
          <w:szCs w:val="28"/>
        </w:rPr>
        <w:t xml:space="preserve"> единицы i-й запасной части для каждого транспортного средства</w:t>
      </w:r>
      <w:r w:rsidR="00BA2BFB" w:rsidRPr="00731760">
        <w:rPr>
          <w:sz w:val="28"/>
          <w:szCs w:val="28"/>
        </w:rPr>
        <w:t>»</w:t>
      </w:r>
      <w:r w:rsidRPr="00731760">
        <w:rPr>
          <w:sz w:val="28"/>
          <w:szCs w:val="28"/>
        </w:rPr>
        <w:t>.</w:t>
      </w:r>
    </w:p>
    <w:p w:rsidR="007A7FEB" w:rsidRPr="00415527" w:rsidRDefault="00E337F4" w:rsidP="002A4FD7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A07832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</w:p>
    <w:sectPr w:rsidR="007A7FEB" w:rsidRPr="00415527" w:rsidSect="00552CB2">
      <w:headerReference w:type="even" r:id="rId13"/>
      <w:headerReference w:type="default" r:id="rId14"/>
      <w:headerReference w:type="first" r:id="rId15"/>
      <w:pgSz w:w="11907" w:h="16840"/>
      <w:pgMar w:top="1134" w:right="851" w:bottom="1134" w:left="1701" w:header="567" w:footer="56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8C" w:rsidRDefault="0003788C">
      <w:r>
        <w:separator/>
      </w:r>
    </w:p>
  </w:endnote>
  <w:endnote w:type="continuationSeparator" w:id="0">
    <w:p w:rsidR="0003788C" w:rsidRDefault="0003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8C" w:rsidRDefault="0003788C">
      <w:r>
        <w:separator/>
      </w:r>
    </w:p>
  </w:footnote>
  <w:footnote w:type="continuationSeparator" w:id="0">
    <w:p w:rsidR="0003788C" w:rsidRDefault="00037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D0" w:rsidRDefault="000364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602D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02D0">
      <w:rPr>
        <w:rStyle w:val="a4"/>
        <w:noProof/>
      </w:rPr>
      <w:t>2</w:t>
    </w:r>
    <w:r>
      <w:rPr>
        <w:rStyle w:val="a4"/>
      </w:rPr>
      <w:fldChar w:fldCharType="end"/>
    </w:r>
  </w:p>
  <w:p w:rsidR="006602D0" w:rsidRDefault="006602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D0" w:rsidRPr="00DC0D39" w:rsidRDefault="000364FC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DC0D39">
      <w:rPr>
        <w:rStyle w:val="a4"/>
        <w:sz w:val="24"/>
        <w:szCs w:val="24"/>
      </w:rPr>
      <w:fldChar w:fldCharType="begin"/>
    </w:r>
    <w:r w:rsidR="006602D0" w:rsidRPr="00DC0D39">
      <w:rPr>
        <w:rStyle w:val="a4"/>
        <w:sz w:val="24"/>
        <w:szCs w:val="24"/>
      </w:rPr>
      <w:instrText xml:space="preserve">PAGE  </w:instrText>
    </w:r>
    <w:r w:rsidRPr="00DC0D39">
      <w:rPr>
        <w:rStyle w:val="a4"/>
        <w:sz w:val="24"/>
        <w:szCs w:val="24"/>
      </w:rPr>
      <w:fldChar w:fldCharType="separate"/>
    </w:r>
    <w:r w:rsidR="009865FD">
      <w:rPr>
        <w:rStyle w:val="a4"/>
        <w:noProof/>
        <w:sz w:val="24"/>
        <w:szCs w:val="24"/>
      </w:rPr>
      <w:t>4</w:t>
    </w:r>
    <w:r w:rsidRPr="00DC0D39">
      <w:rPr>
        <w:rStyle w:val="a4"/>
        <w:sz w:val="24"/>
        <w:szCs w:val="24"/>
      </w:rPr>
      <w:fldChar w:fldCharType="end"/>
    </w:r>
  </w:p>
  <w:p w:rsidR="006602D0" w:rsidRDefault="006602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D0" w:rsidRPr="0070290F" w:rsidRDefault="006602D0">
    <w:pPr>
      <w:pStyle w:val="a3"/>
      <w:jc w:val="center"/>
      <w:rPr>
        <w:sz w:val="24"/>
        <w:szCs w:val="24"/>
      </w:rPr>
    </w:pPr>
    <w:r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8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1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2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2"/>
  </w:num>
  <w:num w:numId="5">
    <w:abstractNumId w:val="14"/>
  </w:num>
  <w:num w:numId="6">
    <w:abstractNumId w:val="23"/>
  </w:num>
  <w:num w:numId="7">
    <w:abstractNumId w:val="18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3"/>
  </w:num>
  <w:num w:numId="13">
    <w:abstractNumId w:val="19"/>
  </w:num>
  <w:num w:numId="14">
    <w:abstractNumId w:val="22"/>
  </w:num>
  <w:num w:numId="15">
    <w:abstractNumId w:val="21"/>
  </w:num>
  <w:num w:numId="16">
    <w:abstractNumId w:val="6"/>
  </w:num>
  <w:num w:numId="17">
    <w:abstractNumId w:val="20"/>
  </w:num>
  <w:num w:numId="18">
    <w:abstractNumId w:val="4"/>
  </w:num>
  <w:num w:numId="19">
    <w:abstractNumId w:val="11"/>
  </w:num>
  <w:num w:numId="20">
    <w:abstractNumId w:val="7"/>
  </w:num>
  <w:num w:numId="21">
    <w:abstractNumId w:val="8"/>
  </w:num>
  <w:num w:numId="22">
    <w:abstractNumId w:val="16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01E0D"/>
    <w:rsid w:val="00002683"/>
    <w:rsid w:val="00010B85"/>
    <w:rsid w:val="000146CA"/>
    <w:rsid w:val="0001536B"/>
    <w:rsid w:val="00022530"/>
    <w:rsid w:val="00022B60"/>
    <w:rsid w:val="000232B5"/>
    <w:rsid w:val="00032166"/>
    <w:rsid w:val="000340EC"/>
    <w:rsid w:val="000364FC"/>
    <w:rsid w:val="00037029"/>
    <w:rsid w:val="0003788C"/>
    <w:rsid w:val="00037967"/>
    <w:rsid w:val="00041359"/>
    <w:rsid w:val="00046546"/>
    <w:rsid w:val="00046581"/>
    <w:rsid w:val="00051591"/>
    <w:rsid w:val="00055D79"/>
    <w:rsid w:val="00057786"/>
    <w:rsid w:val="00057D1A"/>
    <w:rsid w:val="0006598A"/>
    <w:rsid w:val="000661F2"/>
    <w:rsid w:val="0006734F"/>
    <w:rsid w:val="0007206B"/>
    <w:rsid w:val="00073D65"/>
    <w:rsid w:val="00076CBE"/>
    <w:rsid w:val="000775B2"/>
    <w:rsid w:val="00081436"/>
    <w:rsid w:val="00083FF3"/>
    <w:rsid w:val="00086677"/>
    <w:rsid w:val="00093225"/>
    <w:rsid w:val="000940B0"/>
    <w:rsid w:val="00094A15"/>
    <w:rsid w:val="00095C0F"/>
    <w:rsid w:val="00096B2B"/>
    <w:rsid w:val="000971B8"/>
    <w:rsid w:val="000A273F"/>
    <w:rsid w:val="000A306C"/>
    <w:rsid w:val="000A4E6D"/>
    <w:rsid w:val="000A5A92"/>
    <w:rsid w:val="000A647A"/>
    <w:rsid w:val="000A7AA3"/>
    <w:rsid w:val="000B3E04"/>
    <w:rsid w:val="000B67CB"/>
    <w:rsid w:val="000B7D62"/>
    <w:rsid w:val="000C41FF"/>
    <w:rsid w:val="000C4E26"/>
    <w:rsid w:val="000D3A19"/>
    <w:rsid w:val="000D4986"/>
    <w:rsid w:val="000D60E5"/>
    <w:rsid w:val="000D625F"/>
    <w:rsid w:val="000E17F3"/>
    <w:rsid w:val="000E1AB2"/>
    <w:rsid w:val="000E1B54"/>
    <w:rsid w:val="000E2821"/>
    <w:rsid w:val="000E5F13"/>
    <w:rsid w:val="000E7841"/>
    <w:rsid w:val="000E7B23"/>
    <w:rsid w:val="000E7E22"/>
    <w:rsid w:val="000F3FA2"/>
    <w:rsid w:val="000F52C9"/>
    <w:rsid w:val="000F7A9F"/>
    <w:rsid w:val="00100F91"/>
    <w:rsid w:val="00102320"/>
    <w:rsid w:val="00107983"/>
    <w:rsid w:val="001111A9"/>
    <w:rsid w:val="0011365D"/>
    <w:rsid w:val="00114762"/>
    <w:rsid w:val="001207F3"/>
    <w:rsid w:val="00121A8B"/>
    <w:rsid w:val="00124E4C"/>
    <w:rsid w:val="00126586"/>
    <w:rsid w:val="00131786"/>
    <w:rsid w:val="001368FB"/>
    <w:rsid w:val="00141536"/>
    <w:rsid w:val="0015094A"/>
    <w:rsid w:val="00150ABE"/>
    <w:rsid w:val="00150B88"/>
    <w:rsid w:val="00154891"/>
    <w:rsid w:val="0015581F"/>
    <w:rsid w:val="00156E57"/>
    <w:rsid w:val="00160619"/>
    <w:rsid w:val="001625E3"/>
    <w:rsid w:val="0016413F"/>
    <w:rsid w:val="00164842"/>
    <w:rsid w:val="0016793B"/>
    <w:rsid w:val="001679B6"/>
    <w:rsid w:val="001713C0"/>
    <w:rsid w:val="00171C92"/>
    <w:rsid w:val="00173A51"/>
    <w:rsid w:val="00176051"/>
    <w:rsid w:val="00176273"/>
    <w:rsid w:val="001771B3"/>
    <w:rsid w:val="00177D09"/>
    <w:rsid w:val="0018116F"/>
    <w:rsid w:val="001819A7"/>
    <w:rsid w:val="00181D8E"/>
    <w:rsid w:val="00181F96"/>
    <w:rsid w:val="00187AF2"/>
    <w:rsid w:val="00193DA2"/>
    <w:rsid w:val="00196AA4"/>
    <w:rsid w:val="001A0B4F"/>
    <w:rsid w:val="001A2557"/>
    <w:rsid w:val="001A70FE"/>
    <w:rsid w:val="001C26EB"/>
    <w:rsid w:val="001C3F30"/>
    <w:rsid w:val="001C64C6"/>
    <w:rsid w:val="001C68CE"/>
    <w:rsid w:val="001C70EF"/>
    <w:rsid w:val="001C7AEB"/>
    <w:rsid w:val="001C7E5A"/>
    <w:rsid w:val="001D4190"/>
    <w:rsid w:val="001D6644"/>
    <w:rsid w:val="001D69A3"/>
    <w:rsid w:val="001D7B53"/>
    <w:rsid w:val="001E350D"/>
    <w:rsid w:val="001E49CE"/>
    <w:rsid w:val="001E58E2"/>
    <w:rsid w:val="001E6444"/>
    <w:rsid w:val="001E7A34"/>
    <w:rsid w:val="001F0020"/>
    <w:rsid w:val="001F05EE"/>
    <w:rsid w:val="001F22F3"/>
    <w:rsid w:val="001F5736"/>
    <w:rsid w:val="001F699C"/>
    <w:rsid w:val="001F7088"/>
    <w:rsid w:val="001F750A"/>
    <w:rsid w:val="001F7FB0"/>
    <w:rsid w:val="00201E6F"/>
    <w:rsid w:val="00202AD2"/>
    <w:rsid w:val="00205DB9"/>
    <w:rsid w:val="00206973"/>
    <w:rsid w:val="00207FAF"/>
    <w:rsid w:val="00212250"/>
    <w:rsid w:val="00214C10"/>
    <w:rsid w:val="00220B24"/>
    <w:rsid w:val="00223382"/>
    <w:rsid w:val="00225184"/>
    <w:rsid w:val="00230AEB"/>
    <w:rsid w:val="00235443"/>
    <w:rsid w:val="00236DB9"/>
    <w:rsid w:val="0023785A"/>
    <w:rsid w:val="002413F2"/>
    <w:rsid w:val="00242540"/>
    <w:rsid w:val="00246C58"/>
    <w:rsid w:val="00247A65"/>
    <w:rsid w:val="0025352F"/>
    <w:rsid w:val="00255862"/>
    <w:rsid w:val="00255F53"/>
    <w:rsid w:val="00262E7F"/>
    <w:rsid w:val="0026428C"/>
    <w:rsid w:val="002645AF"/>
    <w:rsid w:val="00264AB9"/>
    <w:rsid w:val="00264C1A"/>
    <w:rsid w:val="002705AE"/>
    <w:rsid w:val="00271532"/>
    <w:rsid w:val="00273A34"/>
    <w:rsid w:val="00274840"/>
    <w:rsid w:val="00276126"/>
    <w:rsid w:val="0028288E"/>
    <w:rsid w:val="00282A00"/>
    <w:rsid w:val="002902D9"/>
    <w:rsid w:val="0029093A"/>
    <w:rsid w:val="00292C70"/>
    <w:rsid w:val="00292CB9"/>
    <w:rsid w:val="0029348C"/>
    <w:rsid w:val="002A0641"/>
    <w:rsid w:val="002A0FEE"/>
    <w:rsid w:val="002A1C9B"/>
    <w:rsid w:val="002A2681"/>
    <w:rsid w:val="002A363F"/>
    <w:rsid w:val="002A40B6"/>
    <w:rsid w:val="002A4FD7"/>
    <w:rsid w:val="002B1F6C"/>
    <w:rsid w:val="002C1705"/>
    <w:rsid w:val="002C4856"/>
    <w:rsid w:val="002C6701"/>
    <w:rsid w:val="002D39FC"/>
    <w:rsid w:val="002D6F0B"/>
    <w:rsid w:val="002E0DCC"/>
    <w:rsid w:val="002E408D"/>
    <w:rsid w:val="002E71DC"/>
    <w:rsid w:val="002E7E8D"/>
    <w:rsid w:val="002F06B9"/>
    <w:rsid w:val="002F1117"/>
    <w:rsid w:val="002F63D9"/>
    <w:rsid w:val="002F7A0A"/>
    <w:rsid w:val="00301157"/>
    <w:rsid w:val="00303517"/>
    <w:rsid w:val="0030437C"/>
    <w:rsid w:val="003043EF"/>
    <w:rsid w:val="0030526C"/>
    <w:rsid w:val="00306704"/>
    <w:rsid w:val="00307F4C"/>
    <w:rsid w:val="00310DDC"/>
    <w:rsid w:val="00314324"/>
    <w:rsid w:val="00321871"/>
    <w:rsid w:val="00322064"/>
    <w:rsid w:val="0032375C"/>
    <w:rsid w:val="00325301"/>
    <w:rsid w:val="00326AFB"/>
    <w:rsid w:val="00327564"/>
    <w:rsid w:val="00331688"/>
    <w:rsid w:val="003410D7"/>
    <w:rsid w:val="00343535"/>
    <w:rsid w:val="00343AB7"/>
    <w:rsid w:val="00345069"/>
    <w:rsid w:val="003463F8"/>
    <w:rsid w:val="0034690C"/>
    <w:rsid w:val="00347B1C"/>
    <w:rsid w:val="003508B6"/>
    <w:rsid w:val="00355A33"/>
    <w:rsid w:val="00362087"/>
    <w:rsid w:val="00362724"/>
    <w:rsid w:val="0036421F"/>
    <w:rsid w:val="00364D53"/>
    <w:rsid w:val="00367235"/>
    <w:rsid w:val="00367B44"/>
    <w:rsid w:val="00370C99"/>
    <w:rsid w:val="0037396C"/>
    <w:rsid w:val="00376606"/>
    <w:rsid w:val="00382D91"/>
    <w:rsid w:val="00383E2B"/>
    <w:rsid w:val="003840D3"/>
    <w:rsid w:val="00384812"/>
    <w:rsid w:val="003850F6"/>
    <w:rsid w:val="00385D83"/>
    <w:rsid w:val="00386CA0"/>
    <w:rsid w:val="00394288"/>
    <w:rsid w:val="00394F07"/>
    <w:rsid w:val="00396448"/>
    <w:rsid w:val="003A2C1E"/>
    <w:rsid w:val="003A2CA6"/>
    <w:rsid w:val="003A696B"/>
    <w:rsid w:val="003B0429"/>
    <w:rsid w:val="003B0AA7"/>
    <w:rsid w:val="003B1C0A"/>
    <w:rsid w:val="003B415B"/>
    <w:rsid w:val="003B42AB"/>
    <w:rsid w:val="003B52EF"/>
    <w:rsid w:val="003B619C"/>
    <w:rsid w:val="003B61B7"/>
    <w:rsid w:val="003C08F4"/>
    <w:rsid w:val="003C18AA"/>
    <w:rsid w:val="003C5BDC"/>
    <w:rsid w:val="003C64C6"/>
    <w:rsid w:val="003C6CA9"/>
    <w:rsid w:val="003D188B"/>
    <w:rsid w:val="003E1113"/>
    <w:rsid w:val="003E3AC2"/>
    <w:rsid w:val="003E4CD6"/>
    <w:rsid w:val="003E7731"/>
    <w:rsid w:val="003F1BFA"/>
    <w:rsid w:val="003F3C31"/>
    <w:rsid w:val="003F438B"/>
    <w:rsid w:val="003F4885"/>
    <w:rsid w:val="003F5A7E"/>
    <w:rsid w:val="0040305B"/>
    <w:rsid w:val="00405A67"/>
    <w:rsid w:val="004064F8"/>
    <w:rsid w:val="004105B8"/>
    <w:rsid w:val="00411AA5"/>
    <w:rsid w:val="00413346"/>
    <w:rsid w:val="004137E6"/>
    <w:rsid w:val="00413C5C"/>
    <w:rsid w:val="00413FDE"/>
    <w:rsid w:val="00415527"/>
    <w:rsid w:val="00417EAB"/>
    <w:rsid w:val="00421B07"/>
    <w:rsid w:val="00422B06"/>
    <w:rsid w:val="00423510"/>
    <w:rsid w:val="004235F9"/>
    <w:rsid w:val="00431BE6"/>
    <w:rsid w:val="00432256"/>
    <w:rsid w:val="00432282"/>
    <w:rsid w:val="00432417"/>
    <w:rsid w:val="0044009C"/>
    <w:rsid w:val="00442854"/>
    <w:rsid w:val="00451193"/>
    <w:rsid w:val="00451926"/>
    <w:rsid w:val="004568F0"/>
    <w:rsid w:val="00462207"/>
    <w:rsid w:val="00464452"/>
    <w:rsid w:val="00465448"/>
    <w:rsid w:val="0046631D"/>
    <w:rsid w:val="004713D7"/>
    <w:rsid w:val="004757B2"/>
    <w:rsid w:val="00475BA3"/>
    <w:rsid w:val="004763ED"/>
    <w:rsid w:val="00476677"/>
    <w:rsid w:val="00477D12"/>
    <w:rsid w:val="0048400C"/>
    <w:rsid w:val="004878BA"/>
    <w:rsid w:val="004944E0"/>
    <w:rsid w:val="004A05FD"/>
    <w:rsid w:val="004A382D"/>
    <w:rsid w:val="004A5977"/>
    <w:rsid w:val="004A59FB"/>
    <w:rsid w:val="004B02E5"/>
    <w:rsid w:val="004B45AF"/>
    <w:rsid w:val="004B4C86"/>
    <w:rsid w:val="004B6F68"/>
    <w:rsid w:val="004C3708"/>
    <w:rsid w:val="004C4704"/>
    <w:rsid w:val="004C5A4A"/>
    <w:rsid w:val="004C6968"/>
    <w:rsid w:val="004D142C"/>
    <w:rsid w:val="004D2F73"/>
    <w:rsid w:val="004D42A0"/>
    <w:rsid w:val="004D5CD4"/>
    <w:rsid w:val="004D7F4F"/>
    <w:rsid w:val="004E31CA"/>
    <w:rsid w:val="004E3C8A"/>
    <w:rsid w:val="004E3DB8"/>
    <w:rsid w:val="004E44F1"/>
    <w:rsid w:val="004F0F72"/>
    <w:rsid w:val="004F4475"/>
    <w:rsid w:val="004F4587"/>
    <w:rsid w:val="004F4A14"/>
    <w:rsid w:val="004F69AB"/>
    <w:rsid w:val="004F6D54"/>
    <w:rsid w:val="004F6DBA"/>
    <w:rsid w:val="00500FD8"/>
    <w:rsid w:val="00501EF8"/>
    <w:rsid w:val="0050459B"/>
    <w:rsid w:val="00507184"/>
    <w:rsid w:val="005071EE"/>
    <w:rsid w:val="005075EA"/>
    <w:rsid w:val="00510554"/>
    <w:rsid w:val="0051059C"/>
    <w:rsid w:val="005110FD"/>
    <w:rsid w:val="0051176A"/>
    <w:rsid w:val="00517867"/>
    <w:rsid w:val="00520E8A"/>
    <w:rsid w:val="0052181E"/>
    <w:rsid w:val="00522014"/>
    <w:rsid w:val="00522024"/>
    <w:rsid w:val="00526CE2"/>
    <w:rsid w:val="005270E7"/>
    <w:rsid w:val="00527DC0"/>
    <w:rsid w:val="00530125"/>
    <w:rsid w:val="0053274E"/>
    <w:rsid w:val="00532D53"/>
    <w:rsid w:val="00532DA9"/>
    <w:rsid w:val="00534434"/>
    <w:rsid w:val="00534E8A"/>
    <w:rsid w:val="00536680"/>
    <w:rsid w:val="0054312B"/>
    <w:rsid w:val="00543F1F"/>
    <w:rsid w:val="0054506B"/>
    <w:rsid w:val="0054771E"/>
    <w:rsid w:val="00547BE6"/>
    <w:rsid w:val="00552CB2"/>
    <w:rsid w:val="00552EED"/>
    <w:rsid w:val="00556BD7"/>
    <w:rsid w:val="0056131B"/>
    <w:rsid w:val="00561703"/>
    <w:rsid w:val="00562333"/>
    <w:rsid w:val="00566C8E"/>
    <w:rsid w:val="0057062A"/>
    <w:rsid w:val="00572BF6"/>
    <w:rsid w:val="005769AD"/>
    <w:rsid w:val="0058124C"/>
    <w:rsid w:val="00582D97"/>
    <w:rsid w:val="005837BA"/>
    <w:rsid w:val="0058634D"/>
    <w:rsid w:val="005876FD"/>
    <w:rsid w:val="00591D72"/>
    <w:rsid w:val="005939DC"/>
    <w:rsid w:val="005A0FCF"/>
    <w:rsid w:val="005A1B4B"/>
    <w:rsid w:val="005A2AB7"/>
    <w:rsid w:val="005A2DB0"/>
    <w:rsid w:val="005A5AF2"/>
    <w:rsid w:val="005B0B00"/>
    <w:rsid w:val="005B4D7D"/>
    <w:rsid w:val="005B521D"/>
    <w:rsid w:val="005B609A"/>
    <w:rsid w:val="005B637C"/>
    <w:rsid w:val="005B6457"/>
    <w:rsid w:val="005C0514"/>
    <w:rsid w:val="005C0E0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5B2A"/>
    <w:rsid w:val="005F0680"/>
    <w:rsid w:val="005F0FE9"/>
    <w:rsid w:val="005F1A6A"/>
    <w:rsid w:val="005F21B4"/>
    <w:rsid w:val="005F2278"/>
    <w:rsid w:val="005F26F9"/>
    <w:rsid w:val="005F4CDF"/>
    <w:rsid w:val="005F5D7C"/>
    <w:rsid w:val="005F5E81"/>
    <w:rsid w:val="0060099E"/>
    <w:rsid w:val="00600A9F"/>
    <w:rsid w:val="00604B87"/>
    <w:rsid w:val="00607461"/>
    <w:rsid w:val="00607D27"/>
    <w:rsid w:val="006128E9"/>
    <w:rsid w:val="00613869"/>
    <w:rsid w:val="00614567"/>
    <w:rsid w:val="0061459E"/>
    <w:rsid w:val="0062012E"/>
    <w:rsid w:val="00621E01"/>
    <w:rsid w:val="00632E01"/>
    <w:rsid w:val="00632F46"/>
    <w:rsid w:val="00634FF7"/>
    <w:rsid w:val="006405AC"/>
    <w:rsid w:val="0064200A"/>
    <w:rsid w:val="00643AB7"/>
    <w:rsid w:val="0065106D"/>
    <w:rsid w:val="006527B6"/>
    <w:rsid w:val="00656DF0"/>
    <w:rsid w:val="006602D0"/>
    <w:rsid w:val="006617D4"/>
    <w:rsid w:val="0066347F"/>
    <w:rsid w:val="00664C94"/>
    <w:rsid w:val="00665E39"/>
    <w:rsid w:val="00670ADC"/>
    <w:rsid w:val="00675D40"/>
    <w:rsid w:val="00676493"/>
    <w:rsid w:val="006827C6"/>
    <w:rsid w:val="00682AD8"/>
    <w:rsid w:val="006862C4"/>
    <w:rsid w:val="00686529"/>
    <w:rsid w:val="00692C90"/>
    <w:rsid w:val="0069453F"/>
    <w:rsid w:val="00695243"/>
    <w:rsid w:val="006A0B0D"/>
    <w:rsid w:val="006A1AE2"/>
    <w:rsid w:val="006A399D"/>
    <w:rsid w:val="006A5759"/>
    <w:rsid w:val="006A672E"/>
    <w:rsid w:val="006A6919"/>
    <w:rsid w:val="006B0928"/>
    <w:rsid w:val="006B1124"/>
    <w:rsid w:val="006B150C"/>
    <w:rsid w:val="006B3627"/>
    <w:rsid w:val="006B43FE"/>
    <w:rsid w:val="006B4531"/>
    <w:rsid w:val="006B480A"/>
    <w:rsid w:val="006B506A"/>
    <w:rsid w:val="006B5A86"/>
    <w:rsid w:val="006C01EE"/>
    <w:rsid w:val="006C2BA3"/>
    <w:rsid w:val="006D12FC"/>
    <w:rsid w:val="006D2259"/>
    <w:rsid w:val="006D284D"/>
    <w:rsid w:val="006D35C4"/>
    <w:rsid w:val="006D3A80"/>
    <w:rsid w:val="006D544E"/>
    <w:rsid w:val="006D6532"/>
    <w:rsid w:val="006D726E"/>
    <w:rsid w:val="006E0F57"/>
    <w:rsid w:val="006E25EA"/>
    <w:rsid w:val="006E2AF2"/>
    <w:rsid w:val="006E5391"/>
    <w:rsid w:val="006F00E2"/>
    <w:rsid w:val="006F4C68"/>
    <w:rsid w:val="0070290F"/>
    <w:rsid w:val="00705A8E"/>
    <w:rsid w:val="0070683E"/>
    <w:rsid w:val="00712946"/>
    <w:rsid w:val="007168B2"/>
    <w:rsid w:val="00722DDF"/>
    <w:rsid w:val="00723993"/>
    <w:rsid w:val="00723A38"/>
    <w:rsid w:val="00727C1F"/>
    <w:rsid w:val="00731194"/>
    <w:rsid w:val="00731760"/>
    <w:rsid w:val="00731C82"/>
    <w:rsid w:val="007320DF"/>
    <w:rsid w:val="007329B6"/>
    <w:rsid w:val="0073459B"/>
    <w:rsid w:val="007348F8"/>
    <w:rsid w:val="00736559"/>
    <w:rsid w:val="00737998"/>
    <w:rsid w:val="00741199"/>
    <w:rsid w:val="007425EE"/>
    <w:rsid w:val="00742CCD"/>
    <w:rsid w:val="00746143"/>
    <w:rsid w:val="00752EC4"/>
    <w:rsid w:val="00755AC8"/>
    <w:rsid w:val="007562BA"/>
    <w:rsid w:val="007565D6"/>
    <w:rsid w:val="007601C6"/>
    <w:rsid w:val="0077403D"/>
    <w:rsid w:val="00777EC8"/>
    <w:rsid w:val="00780288"/>
    <w:rsid w:val="0078336D"/>
    <w:rsid w:val="00785D5C"/>
    <w:rsid w:val="00785F63"/>
    <w:rsid w:val="00786718"/>
    <w:rsid w:val="00790838"/>
    <w:rsid w:val="00791A36"/>
    <w:rsid w:val="007925D0"/>
    <w:rsid w:val="007943BD"/>
    <w:rsid w:val="0079495C"/>
    <w:rsid w:val="00796CF1"/>
    <w:rsid w:val="00796ED3"/>
    <w:rsid w:val="007A0CDF"/>
    <w:rsid w:val="007A241C"/>
    <w:rsid w:val="007A71E4"/>
    <w:rsid w:val="007A7FEB"/>
    <w:rsid w:val="007B1F75"/>
    <w:rsid w:val="007B3484"/>
    <w:rsid w:val="007B5F09"/>
    <w:rsid w:val="007B6DF6"/>
    <w:rsid w:val="007B72CB"/>
    <w:rsid w:val="007C10E7"/>
    <w:rsid w:val="007C45B9"/>
    <w:rsid w:val="007D077B"/>
    <w:rsid w:val="007D108B"/>
    <w:rsid w:val="007E0282"/>
    <w:rsid w:val="007E2498"/>
    <w:rsid w:val="007E6A48"/>
    <w:rsid w:val="007E7BFC"/>
    <w:rsid w:val="007F14D5"/>
    <w:rsid w:val="007F252E"/>
    <w:rsid w:val="007F3E4C"/>
    <w:rsid w:val="007F5C29"/>
    <w:rsid w:val="00800962"/>
    <w:rsid w:val="008042E9"/>
    <w:rsid w:val="00807A41"/>
    <w:rsid w:val="00813486"/>
    <w:rsid w:val="00821DA1"/>
    <w:rsid w:val="00823189"/>
    <w:rsid w:val="00823609"/>
    <w:rsid w:val="008236B0"/>
    <w:rsid w:val="008310B8"/>
    <w:rsid w:val="0083124D"/>
    <w:rsid w:val="008354ED"/>
    <w:rsid w:val="00835B0E"/>
    <w:rsid w:val="00835D31"/>
    <w:rsid w:val="00837248"/>
    <w:rsid w:val="00837CDE"/>
    <w:rsid w:val="008430DC"/>
    <w:rsid w:val="00845EA3"/>
    <w:rsid w:val="008473F2"/>
    <w:rsid w:val="0085189C"/>
    <w:rsid w:val="008535E0"/>
    <w:rsid w:val="008605D4"/>
    <w:rsid w:val="00861E0D"/>
    <w:rsid w:val="00863650"/>
    <w:rsid w:val="00863888"/>
    <w:rsid w:val="00866C7B"/>
    <w:rsid w:val="008672B9"/>
    <w:rsid w:val="008737A6"/>
    <w:rsid w:val="008737F5"/>
    <w:rsid w:val="00881615"/>
    <w:rsid w:val="008827D3"/>
    <w:rsid w:val="00882BDB"/>
    <w:rsid w:val="008860EA"/>
    <w:rsid w:val="008864C2"/>
    <w:rsid w:val="0089570F"/>
    <w:rsid w:val="008969AB"/>
    <w:rsid w:val="0089784E"/>
    <w:rsid w:val="008A53BA"/>
    <w:rsid w:val="008A57DC"/>
    <w:rsid w:val="008B366C"/>
    <w:rsid w:val="008B36F6"/>
    <w:rsid w:val="008B4700"/>
    <w:rsid w:val="008B59A8"/>
    <w:rsid w:val="008B67BE"/>
    <w:rsid w:val="008D227E"/>
    <w:rsid w:val="008D22C3"/>
    <w:rsid w:val="008D3175"/>
    <w:rsid w:val="008E3697"/>
    <w:rsid w:val="008E5AD1"/>
    <w:rsid w:val="008E7CEE"/>
    <w:rsid w:val="008F37C7"/>
    <w:rsid w:val="008F6A03"/>
    <w:rsid w:val="00904A93"/>
    <w:rsid w:val="00905318"/>
    <w:rsid w:val="00907531"/>
    <w:rsid w:val="00912A82"/>
    <w:rsid w:val="00922935"/>
    <w:rsid w:val="009233F1"/>
    <w:rsid w:val="009243A4"/>
    <w:rsid w:val="00926382"/>
    <w:rsid w:val="00926394"/>
    <w:rsid w:val="0092675A"/>
    <w:rsid w:val="009309A7"/>
    <w:rsid w:val="009318C3"/>
    <w:rsid w:val="00932255"/>
    <w:rsid w:val="00932E0E"/>
    <w:rsid w:val="0093380B"/>
    <w:rsid w:val="00933C09"/>
    <w:rsid w:val="00934B0D"/>
    <w:rsid w:val="009420DA"/>
    <w:rsid w:val="009450A5"/>
    <w:rsid w:val="00947B21"/>
    <w:rsid w:val="00950EA0"/>
    <w:rsid w:val="00952711"/>
    <w:rsid w:val="00952D34"/>
    <w:rsid w:val="009566E6"/>
    <w:rsid w:val="00956BE9"/>
    <w:rsid w:val="00957F1C"/>
    <w:rsid w:val="00960DB4"/>
    <w:rsid w:val="00962C57"/>
    <w:rsid w:val="009656A2"/>
    <w:rsid w:val="00965A35"/>
    <w:rsid w:val="00966204"/>
    <w:rsid w:val="009722CD"/>
    <w:rsid w:val="00973EEA"/>
    <w:rsid w:val="00974506"/>
    <w:rsid w:val="00977352"/>
    <w:rsid w:val="00980DBF"/>
    <w:rsid w:val="00983B85"/>
    <w:rsid w:val="00983D32"/>
    <w:rsid w:val="00985453"/>
    <w:rsid w:val="00985B92"/>
    <w:rsid w:val="009865FD"/>
    <w:rsid w:val="00992484"/>
    <w:rsid w:val="009968BA"/>
    <w:rsid w:val="009A1151"/>
    <w:rsid w:val="009A12A3"/>
    <w:rsid w:val="009A2D6B"/>
    <w:rsid w:val="009A6C98"/>
    <w:rsid w:val="009A7974"/>
    <w:rsid w:val="009B19D0"/>
    <w:rsid w:val="009B1E06"/>
    <w:rsid w:val="009B1EEC"/>
    <w:rsid w:val="009B23F5"/>
    <w:rsid w:val="009B34D5"/>
    <w:rsid w:val="009B5316"/>
    <w:rsid w:val="009B67A7"/>
    <w:rsid w:val="009B773B"/>
    <w:rsid w:val="009B7C91"/>
    <w:rsid w:val="009C000A"/>
    <w:rsid w:val="009C3965"/>
    <w:rsid w:val="009C591F"/>
    <w:rsid w:val="009D0CB2"/>
    <w:rsid w:val="009D2EBB"/>
    <w:rsid w:val="009D36ED"/>
    <w:rsid w:val="009D4487"/>
    <w:rsid w:val="009E15BD"/>
    <w:rsid w:val="009E44A3"/>
    <w:rsid w:val="009E6904"/>
    <w:rsid w:val="009F0387"/>
    <w:rsid w:val="009F09C5"/>
    <w:rsid w:val="009F5550"/>
    <w:rsid w:val="009F5F04"/>
    <w:rsid w:val="00A00392"/>
    <w:rsid w:val="00A02F84"/>
    <w:rsid w:val="00A07765"/>
    <w:rsid w:val="00A07832"/>
    <w:rsid w:val="00A2222D"/>
    <w:rsid w:val="00A23A8E"/>
    <w:rsid w:val="00A23B67"/>
    <w:rsid w:val="00A247D7"/>
    <w:rsid w:val="00A252E0"/>
    <w:rsid w:val="00A25380"/>
    <w:rsid w:val="00A260DC"/>
    <w:rsid w:val="00A27609"/>
    <w:rsid w:val="00A27630"/>
    <w:rsid w:val="00A31596"/>
    <w:rsid w:val="00A42955"/>
    <w:rsid w:val="00A42F9F"/>
    <w:rsid w:val="00A43395"/>
    <w:rsid w:val="00A43E00"/>
    <w:rsid w:val="00A47CC1"/>
    <w:rsid w:val="00A50B4B"/>
    <w:rsid w:val="00A534C1"/>
    <w:rsid w:val="00A53537"/>
    <w:rsid w:val="00A6099D"/>
    <w:rsid w:val="00A61424"/>
    <w:rsid w:val="00A71F6C"/>
    <w:rsid w:val="00A7535A"/>
    <w:rsid w:val="00A76296"/>
    <w:rsid w:val="00A76EA1"/>
    <w:rsid w:val="00A77F8C"/>
    <w:rsid w:val="00A830AD"/>
    <w:rsid w:val="00A83BD5"/>
    <w:rsid w:val="00A870FD"/>
    <w:rsid w:val="00A90942"/>
    <w:rsid w:val="00A909EB"/>
    <w:rsid w:val="00A917BC"/>
    <w:rsid w:val="00A924D3"/>
    <w:rsid w:val="00A965A4"/>
    <w:rsid w:val="00AA2018"/>
    <w:rsid w:val="00AA7BC8"/>
    <w:rsid w:val="00AB639B"/>
    <w:rsid w:val="00AB752F"/>
    <w:rsid w:val="00AC1FFC"/>
    <w:rsid w:val="00AC27A7"/>
    <w:rsid w:val="00AC3A8D"/>
    <w:rsid w:val="00AC4904"/>
    <w:rsid w:val="00AC4AF8"/>
    <w:rsid w:val="00AC6F97"/>
    <w:rsid w:val="00AD256F"/>
    <w:rsid w:val="00AD2605"/>
    <w:rsid w:val="00AD47E7"/>
    <w:rsid w:val="00AD5842"/>
    <w:rsid w:val="00AD608A"/>
    <w:rsid w:val="00AD72A0"/>
    <w:rsid w:val="00AE059E"/>
    <w:rsid w:val="00AE1D49"/>
    <w:rsid w:val="00AF077E"/>
    <w:rsid w:val="00AF121D"/>
    <w:rsid w:val="00AF19E5"/>
    <w:rsid w:val="00AF5C19"/>
    <w:rsid w:val="00AF7566"/>
    <w:rsid w:val="00B00AFB"/>
    <w:rsid w:val="00B01331"/>
    <w:rsid w:val="00B02BE9"/>
    <w:rsid w:val="00B05CA8"/>
    <w:rsid w:val="00B0761F"/>
    <w:rsid w:val="00B11676"/>
    <w:rsid w:val="00B136B1"/>
    <w:rsid w:val="00B14DD3"/>
    <w:rsid w:val="00B1518B"/>
    <w:rsid w:val="00B16878"/>
    <w:rsid w:val="00B21B9C"/>
    <w:rsid w:val="00B2434D"/>
    <w:rsid w:val="00B31CCD"/>
    <w:rsid w:val="00B31D4B"/>
    <w:rsid w:val="00B3439D"/>
    <w:rsid w:val="00B34C96"/>
    <w:rsid w:val="00B355D7"/>
    <w:rsid w:val="00B36A8B"/>
    <w:rsid w:val="00B417D8"/>
    <w:rsid w:val="00B43EF3"/>
    <w:rsid w:val="00B440B6"/>
    <w:rsid w:val="00B45339"/>
    <w:rsid w:val="00B5397A"/>
    <w:rsid w:val="00B552E9"/>
    <w:rsid w:val="00B64234"/>
    <w:rsid w:val="00B65827"/>
    <w:rsid w:val="00B674E6"/>
    <w:rsid w:val="00B70BD0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90A73"/>
    <w:rsid w:val="00B9160C"/>
    <w:rsid w:val="00B92030"/>
    <w:rsid w:val="00B92074"/>
    <w:rsid w:val="00B931F5"/>
    <w:rsid w:val="00B95D94"/>
    <w:rsid w:val="00BA0015"/>
    <w:rsid w:val="00BA1F75"/>
    <w:rsid w:val="00BA2BFB"/>
    <w:rsid w:val="00BA736C"/>
    <w:rsid w:val="00BA73CF"/>
    <w:rsid w:val="00BB0177"/>
    <w:rsid w:val="00BB18B0"/>
    <w:rsid w:val="00BB1B5D"/>
    <w:rsid w:val="00BB7355"/>
    <w:rsid w:val="00BC1FCD"/>
    <w:rsid w:val="00BC5F0E"/>
    <w:rsid w:val="00BD06F1"/>
    <w:rsid w:val="00BD0CDA"/>
    <w:rsid w:val="00BD2F45"/>
    <w:rsid w:val="00BE6037"/>
    <w:rsid w:val="00BF224B"/>
    <w:rsid w:val="00BF3216"/>
    <w:rsid w:val="00BF3593"/>
    <w:rsid w:val="00BF4868"/>
    <w:rsid w:val="00BF64FB"/>
    <w:rsid w:val="00BF68DA"/>
    <w:rsid w:val="00C00056"/>
    <w:rsid w:val="00C0095D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2F25"/>
    <w:rsid w:val="00C255F2"/>
    <w:rsid w:val="00C278B5"/>
    <w:rsid w:val="00C27CD6"/>
    <w:rsid w:val="00C30903"/>
    <w:rsid w:val="00C30F1C"/>
    <w:rsid w:val="00C31826"/>
    <w:rsid w:val="00C318EE"/>
    <w:rsid w:val="00C33DCD"/>
    <w:rsid w:val="00C40325"/>
    <w:rsid w:val="00C4096B"/>
    <w:rsid w:val="00C41679"/>
    <w:rsid w:val="00C4251C"/>
    <w:rsid w:val="00C443EB"/>
    <w:rsid w:val="00C449D3"/>
    <w:rsid w:val="00C472FD"/>
    <w:rsid w:val="00C47A20"/>
    <w:rsid w:val="00C5174A"/>
    <w:rsid w:val="00C53DED"/>
    <w:rsid w:val="00C5475F"/>
    <w:rsid w:val="00C56181"/>
    <w:rsid w:val="00C56F6F"/>
    <w:rsid w:val="00C57E51"/>
    <w:rsid w:val="00C62472"/>
    <w:rsid w:val="00C6470B"/>
    <w:rsid w:val="00C65E36"/>
    <w:rsid w:val="00C66361"/>
    <w:rsid w:val="00C66569"/>
    <w:rsid w:val="00C67833"/>
    <w:rsid w:val="00C710E2"/>
    <w:rsid w:val="00C724B0"/>
    <w:rsid w:val="00C72558"/>
    <w:rsid w:val="00C731AF"/>
    <w:rsid w:val="00C76738"/>
    <w:rsid w:val="00C830C2"/>
    <w:rsid w:val="00C8323A"/>
    <w:rsid w:val="00C832A8"/>
    <w:rsid w:val="00C83B8D"/>
    <w:rsid w:val="00C861FC"/>
    <w:rsid w:val="00C872B9"/>
    <w:rsid w:val="00C901C2"/>
    <w:rsid w:val="00C91D03"/>
    <w:rsid w:val="00C92438"/>
    <w:rsid w:val="00C92464"/>
    <w:rsid w:val="00C94C93"/>
    <w:rsid w:val="00CA0FEB"/>
    <w:rsid w:val="00CA3593"/>
    <w:rsid w:val="00CA4733"/>
    <w:rsid w:val="00CA6C46"/>
    <w:rsid w:val="00CB0CB6"/>
    <w:rsid w:val="00CB403C"/>
    <w:rsid w:val="00CB6062"/>
    <w:rsid w:val="00CB6E43"/>
    <w:rsid w:val="00CB7F9A"/>
    <w:rsid w:val="00CC1446"/>
    <w:rsid w:val="00CC5B3C"/>
    <w:rsid w:val="00CC6A64"/>
    <w:rsid w:val="00CD20F9"/>
    <w:rsid w:val="00CD478D"/>
    <w:rsid w:val="00CD525C"/>
    <w:rsid w:val="00CD69FE"/>
    <w:rsid w:val="00CE4833"/>
    <w:rsid w:val="00CE48E6"/>
    <w:rsid w:val="00CF34B3"/>
    <w:rsid w:val="00D00350"/>
    <w:rsid w:val="00D00A2D"/>
    <w:rsid w:val="00D01170"/>
    <w:rsid w:val="00D030C5"/>
    <w:rsid w:val="00D03A71"/>
    <w:rsid w:val="00D04A6C"/>
    <w:rsid w:val="00D067AF"/>
    <w:rsid w:val="00D06A16"/>
    <w:rsid w:val="00D06FBB"/>
    <w:rsid w:val="00D07A81"/>
    <w:rsid w:val="00D117BA"/>
    <w:rsid w:val="00D14060"/>
    <w:rsid w:val="00D15207"/>
    <w:rsid w:val="00D21D80"/>
    <w:rsid w:val="00D2262B"/>
    <w:rsid w:val="00D22E9E"/>
    <w:rsid w:val="00D24834"/>
    <w:rsid w:val="00D248A5"/>
    <w:rsid w:val="00D2536E"/>
    <w:rsid w:val="00D278C7"/>
    <w:rsid w:val="00D30186"/>
    <w:rsid w:val="00D30538"/>
    <w:rsid w:val="00D308C4"/>
    <w:rsid w:val="00D308CD"/>
    <w:rsid w:val="00D3096B"/>
    <w:rsid w:val="00D32AA1"/>
    <w:rsid w:val="00D3348A"/>
    <w:rsid w:val="00D35B63"/>
    <w:rsid w:val="00D3700B"/>
    <w:rsid w:val="00D377B0"/>
    <w:rsid w:val="00D44E52"/>
    <w:rsid w:val="00D4547D"/>
    <w:rsid w:val="00D5008D"/>
    <w:rsid w:val="00D5210E"/>
    <w:rsid w:val="00D522DE"/>
    <w:rsid w:val="00D52E4B"/>
    <w:rsid w:val="00D5574C"/>
    <w:rsid w:val="00D559DE"/>
    <w:rsid w:val="00D61B73"/>
    <w:rsid w:val="00D61F6F"/>
    <w:rsid w:val="00D6232D"/>
    <w:rsid w:val="00D64D6D"/>
    <w:rsid w:val="00D6563E"/>
    <w:rsid w:val="00D661D5"/>
    <w:rsid w:val="00D663F1"/>
    <w:rsid w:val="00D7110B"/>
    <w:rsid w:val="00D730A2"/>
    <w:rsid w:val="00D74E0C"/>
    <w:rsid w:val="00D758AF"/>
    <w:rsid w:val="00D75935"/>
    <w:rsid w:val="00D8022E"/>
    <w:rsid w:val="00D8099B"/>
    <w:rsid w:val="00D8149E"/>
    <w:rsid w:val="00D83611"/>
    <w:rsid w:val="00D847CF"/>
    <w:rsid w:val="00D87C59"/>
    <w:rsid w:val="00D87EF3"/>
    <w:rsid w:val="00D90084"/>
    <w:rsid w:val="00D929A0"/>
    <w:rsid w:val="00D93FEC"/>
    <w:rsid w:val="00DA280E"/>
    <w:rsid w:val="00DA29A1"/>
    <w:rsid w:val="00DA3A2B"/>
    <w:rsid w:val="00DA40C3"/>
    <w:rsid w:val="00DA70D9"/>
    <w:rsid w:val="00DB106F"/>
    <w:rsid w:val="00DB325E"/>
    <w:rsid w:val="00DB36AF"/>
    <w:rsid w:val="00DB3FA8"/>
    <w:rsid w:val="00DC0D39"/>
    <w:rsid w:val="00DC20A6"/>
    <w:rsid w:val="00DC25DB"/>
    <w:rsid w:val="00DD755D"/>
    <w:rsid w:val="00DE0436"/>
    <w:rsid w:val="00DE07E9"/>
    <w:rsid w:val="00DE1E4E"/>
    <w:rsid w:val="00DE75F4"/>
    <w:rsid w:val="00DF324E"/>
    <w:rsid w:val="00DF36ED"/>
    <w:rsid w:val="00DF6111"/>
    <w:rsid w:val="00DF6AEB"/>
    <w:rsid w:val="00DF7DBD"/>
    <w:rsid w:val="00E01211"/>
    <w:rsid w:val="00E014C6"/>
    <w:rsid w:val="00E05DB4"/>
    <w:rsid w:val="00E06C02"/>
    <w:rsid w:val="00E11EA6"/>
    <w:rsid w:val="00E12197"/>
    <w:rsid w:val="00E14134"/>
    <w:rsid w:val="00E14765"/>
    <w:rsid w:val="00E1624C"/>
    <w:rsid w:val="00E26BDD"/>
    <w:rsid w:val="00E27186"/>
    <w:rsid w:val="00E302B7"/>
    <w:rsid w:val="00E30B8B"/>
    <w:rsid w:val="00E30F79"/>
    <w:rsid w:val="00E337F4"/>
    <w:rsid w:val="00E33D16"/>
    <w:rsid w:val="00E33EF5"/>
    <w:rsid w:val="00E355E0"/>
    <w:rsid w:val="00E45B3C"/>
    <w:rsid w:val="00E47F1D"/>
    <w:rsid w:val="00E52B44"/>
    <w:rsid w:val="00E53AA5"/>
    <w:rsid w:val="00E54C0E"/>
    <w:rsid w:val="00E60970"/>
    <w:rsid w:val="00E60E69"/>
    <w:rsid w:val="00E61377"/>
    <w:rsid w:val="00E636C6"/>
    <w:rsid w:val="00E6375A"/>
    <w:rsid w:val="00E63BCB"/>
    <w:rsid w:val="00E6595A"/>
    <w:rsid w:val="00E7086F"/>
    <w:rsid w:val="00E70FFC"/>
    <w:rsid w:val="00E72D01"/>
    <w:rsid w:val="00E74994"/>
    <w:rsid w:val="00E8059D"/>
    <w:rsid w:val="00E810CA"/>
    <w:rsid w:val="00E84A11"/>
    <w:rsid w:val="00E84BA5"/>
    <w:rsid w:val="00E86998"/>
    <w:rsid w:val="00E87288"/>
    <w:rsid w:val="00E909B1"/>
    <w:rsid w:val="00E90DB4"/>
    <w:rsid w:val="00E93503"/>
    <w:rsid w:val="00E9481A"/>
    <w:rsid w:val="00E96821"/>
    <w:rsid w:val="00E97E0A"/>
    <w:rsid w:val="00EA1D9A"/>
    <w:rsid w:val="00EA4A52"/>
    <w:rsid w:val="00EB1570"/>
    <w:rsid w:val="00EB2A1A"/>
    <w:rsid w:val="00EB3C0D"/>
    <w:rsid w:val="00EB48A5"/>
    <w:rsid w:val="00EC10F3"/>
    <w:rsid w:val="00EC52C5"/>
    <w:rsid w:val="00EC5473"/>
    <w:rsid w:val="00EC59F9"/>
    <w:rsid w:val="00EC752B"/>
    <w:rsid w:val="00ED285D"/>
    <w:rsid w:val="00EE07BC"/>
    <w:rsid w:val="00EE15A7"/>
    <w:rsid w:val="00EE16EC"/>
    <w:rsid w:val="00EF2D28"/>
    <w:rsid w:val="00EF41BB"/>
    <w:rsid w:val="00F0123E"/>
    <w:rsid w:val="00F01EF9"/>
    <w:rsid w:val="00F038BF"/>
    <w:rsid w:val="00F03B34"/>
    <w:rsid w:val="00F07095"/>
    <w:rsid w:val="00F074FB"/>
    <w:rsid w:val="00F11F09"/>
    <w:rsid w:val="00F1752C"/>
    <w:rsid w:val="00F21980"/>
    <w:rsid w:val="00F30CD5"/>
    <w:rsid w:val="00F34B03"/>
    <w:rsid w:val="00F375E7"/>
    <w:rsid w:val="00F42C16"/>
    <w:rsid w:val="00F43689"/>
    <w:rsid w:val="00F44E29"/>
    <w:rsid w:val="00F55C79"/>
    <w:rsid w:val="00F57599"/>
    <w:rsid w:val="00F576D4"/>
    <w:rsid w:val="00F667E5"/>
    <w:rsid w:val="00F772F4"/>
    <w:rsid w:val="00F81C7E"/>
    <w:rsid w:val="00F86F6B"/>
    <w:rsid w:val="00F8725C"/>
    <w:rsid w:val="00F90345"/>
    <w:rsid w:val="00F943A0"/>
    <w:rsid w:val="00F95095"/>
    <w:rsid w:val="00F97888"/>
    <w:rsid w:val="00FA5741"/>
    <w:rsid w:val="00FA59A3"/>
    <w:rsid w:val="00FA7EEB"/>
    <w:rsid w:val="00FB276D"/>
    <w:rsid w:val="00FB76B2"/>
    <w:rsid w:val="00FC4D64"/>
    <w:rsid w:val="00FC5A6B"/>
    <w:rsid w:val="00FC7CB2"/>
    <w:rsid w:val="00FD05E1"/>
    <w:rsid w:val="00FD1D51"/>
    <w:rsid w:val="00FD5F01"/>
    <w:rsid w:val="00FD6705"/>
    <w:rsid w:val="00FD7080"/>
    <w:rsid w:val="00FD7C42"/>
    <w:rsid w:val="00FE3F45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7F9A"/>
    <w:pPr>
      <w:tabs>
        <w:tab w:val="center" w:pos="4703"/>
        <w:tab w:val="right" w:pos="9406"/>
      </w:tabs>
    </w:pPr>
  </w:style>
  <w:style w:type="character" w:styleId="a4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7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8">
    <w:name w:val="Подпись к таблице_"/>
    <w:link w:val="a9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9">
    <w:name w:val="Подпись к таблице"/>
    <w:basedOn w:val="a"/>
    <w:link w:val="a8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a">
    <w:name w:val="Hyperlink"/>
    <w:rsid w:val="00D00350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C112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D10EA-E980-46AD-A091-F2A1EB54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3176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Любовь В. Кузнецова</cp:lastModifiedBy>
  <cp:revision>35</cp:revision>
  <cp:lastPrinted>2018-10-25T08:18:00Z</cp:lastPrinted>
  <dcterms:created xsi:type="dcterms:W3CDTF">2018-10-24T14:25:00Z</dcterms:created>
  <dcterms:modified xsi:type="dcterms:W3CDTF">2019-01-12T06:50:00Z</dcterms:modified>
</cp:coreProperties>
</file>